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B2EF" w14:textId="0F2A61BF" w:rsidR="00507FEB" w:rsidRDefault="002035CD" w:rsidP="002035CD">
      <w:pPr>
        <w:jc w:val="center"/>
      </w:pPr>
      <w:r>
        <w:rPr>
          <w:noProof/>
        </w:rPr>
        <w:drawing>
          <wp:inline distT="0" distB="0" distL="0" distR="0" wp14:anchorId="14B45A06" wp14:editId="23058DBE">
            <wp:extent cx="2301240" cy="1082040"/>
            <wp:effectExtent l="0" t="0" r="0" b="0"/>
            <wp:docPr id="775760520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60520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956E" w14:textId="3B109077" w:rsidR="007C1E36" w:rsidRPr="002035CD" w:rsidRDefault="00CD022B" w:rsidP="002035CD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2035CD">
        <w:rPr>
          <w:rFonts w:ascii="Calibri" w:hAnsi="Calibri" w:cs="Calibri"/>
          <w:b/>
          <w:bCs/>
          <w:sz w:val="40"/>
          <w:szCs w:val="40"/>
        </w:rPr>
        <w:t>SMART LIFE FESTIVAL</w:t>
      </w:r>
      <w:r w:rsidR="007C1E36" w:rsidRPr="002035CD">
        <w:rPr>
          <w:rFonts w:ascii="Calibri" w:hAnsi="Calibri" w:cs="Calibri"/>
          <w:b/>
          <w:bCs/>
          <w:sz w:val="40"/>
          <w:szCs w:val="40"/>
        </w:rPr>
        <w:t xml:space="preserve"> X edizione</w:t>
      </w:r>
    </w:p>
    <w:p w14:paraId="5169D387" w14:textId="602DF2C8" w:rsidR="00CB6E97" w:rsidRPr="00DA7EFE" w:rsidRDefault="007C1E36" w:rsidP="002035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it-IT"/>
        </w:rPr>
        <w:t>“</w:t>
      </w:r>
      <w:r w:rsidR="003C0609" w:rsidRPr="00DA7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 C’È PIÙ INTERNET? NUOVE CONNESSIONI PER L’UMANITÀ DIGITALE”</w:t>
      </w:r>
    </w:p>
    <w:p w14:paraId="25B42E43" w14:textId="6EE750B8" w:rsidR="009D3540" w:rsidRDefault="00D71DB0" w:rsidP="00203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459609"/>
      <w:r w:rsidRPr="00824AC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Ordini e Collegi professionali di 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odena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del CUP della provincia di M</w:t>
      </w:r>
      <w:r w:rsidR="00600E14" w:rsidRPr="00824AC5">
        <w:rPr>
          <w:rFonts w:ascii="Times New Roman" w:hAnsi="Times New Roman" w:cs="Times New Roman"/>
          <w:b/>
          <w:bCs/>
          <w:sz w:val="28"/>
          <w:szCs w:val="28"/>
        </w:rPr>
        <w:t>odena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e regionale </w:t>
      </w:r>
      <w:proofErr w:type="gramStart"/>
      <w:r w:rsidRPr="00824AC5">
        <w:rPr>
          <w:rFonts w:ascii="Times New Roman" w:hAnsi="Times New Roman" w:cs="Times New Roman"/>
          <w:b/>
          <w:bCs/>
          <w:sz w:val="28"/>
          <w:szCs w:val="28"/>
        </w:rPr>
        <w:t>Emilia Romagna</w:t>
      </w:r>
      <w:proofErr w:type="gramEnd"/>
    </w:p>
    <w:p w14:paraId="49E1716F" w14:textId="77777777" w:rsidR="009D3540" w:rsidRDefault="009D3540" w:rsidP="00203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61A16" w14:textId="0582F52F" w:rsidR="00CB6E97" w:rsidRPr="009D3540" w:rsidRDefault="007C1E36" w:rsidP="00203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="00824AC5"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Le libere professioni tra reti digitali, innovazione tecnologica, etica e responsabilità</w:t>
      </w:r>
    </w:p>
    <w:p w14:paraId="728E1751" w14:textId="77777777" w:rsidR="00824AC5" w:rsidRDefault="00824AC5" w:rsidP="002035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it-IT"/>
        </w:rPr>
      </w:pPr>
    </w:p>
    <w:p w14:paraId="1A6A9976" w14:textId="03B1D6DC" w:rsidR="00CD022B" w:rsidRPr="002035CD" w:rsidRDefault="007C1E36" w:rsidP="002035CD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2035CD">
        <w:rPr>
          <w:rFonts w:ascii="Calibri" w:hAnsi="Calibri" w:cs="Calibri"/>
          <w:b/>
          <w:bCs/>
          <w:sz w:val="40"/>
          <w:szCs w:val="40"/>
        </w:rPr>
        <w:t>MERCOLED</w:t>
      </w:r>
      <w:r w:rsidR="00DA7EFE" w:rsidRPr="002035CD">
        <w:rPr>
          <w:rFonts w:ascii="Calibri" w:hAnsi="Calibri" w:cs="Calibri"/>
          <w:b/>
          <w:bCs/>
          <w:sz w:val="40"/>
          <w:szCs w:val="40"/>
        </w:rPr>
        <w:t>I</w:t>
      </w:r>
      <w:r w:rsidR="00566C6D" w:rsidRPr="002035CD">
        <w:rPr>
          <w:rFonts w:ascii="Calibri" w:hAnsi="Calibri" w:cs="Calibri"/>
          <w:b/>
          <w:bCs/>
          <w:sz w:val="40"/>
          <w:szCs w:val="40"/>
        </w:rPr>
        <w:t>’</w:t>
      </w:r>
      <w:r w:rsidR="00D7303F" w:rsidRPr="002035CD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DA7EFE" w:rsidRPr="002035CD">
        <w:rPr>
          <w:rFonts w:ascii="Calibri" w:hAnsi="Calibri" w:cs="Calibri"/>
          <w:b/>
          <w:bCs/>
          <w:sz w:val="40"/>
          <w:szCs w:val="40"/>
        </w:rPr>
        <w:t>1</w:t>
      </w:r>
      <w:r w:rsidRPr="002035CD">
        <w:rPr>
          <w:rFonts w:ascii="Calibri" w:hAnsi="Calibri" w:cs="Calibri"/>
          <w:b/>
          <w:bCs/>
          <w:sz w:val="40"/>
          <w:szCs w:val="40"/>
        </w:rPr>
        <w:t>5</w:t>
      </w:r>
      <w:r w:rsidR="00D7303F" w:rsidRPr="002035CD">
        <w:rPr>
          <w:rFonts w:ascii="Calibri" w:hAnsi="Calibri" w:cs="Calibri"/>
          <w:b/>
          <w:bCs/>
          <w:sz w:val="40"/>
          <w:szCs w:val="40"/>
        </w:rPr>
        <w:t xml:space="preserve"> </w:t>
      </w:r>
      <w:proofErr w:type="gramStart"/>
      <w:r w:rsidR="00DA7EFE" w:rsidRPr="002035CD">
        <w:rPr>
          <w:rFonts w:ascii="Calibri" w:hAnsi="Calibri" w:cs="Calibri"/>
          <w:b/>
          <w:bCs/>
          <w:sz w:val="40"/>
          <w:szCs w:val="40"/>
        </w:rPr>
        <w:t>Ottobre</w:t>
      </w:r>
      <w:proofErr w:type="gramEnd"/>
      <w:r w:rsidR="00D7303F" w:rsidRPr="002035CD">
        <w:rPr>
          <w:rFonts w:ascii="Calibri" w:hAnsi="Calibri" w:cs="Calibri"/>
          <w:b/>
          <w:bCs/>
          <w:sz w:val="40"/>
          <w:szCs w:val="40"/>
        </w:rPr>
        <w:t xml:space="preserve"> 202</w:t>
      </w:r>
      <w:r w:rsidR="00DA7EFE" w:rsidRPr="002035CD">
        <w:rPr>
          <w:rFonts w:ascii="Calibri" w:hAnsi="Calibri" w:cs="Calibri"/>
          <w:b/>
          <w:bCs/>
          <w:sz w:val="40"/>
          <w:szCs w:val="40"/>
        </w:rPr>
        <w:t>5</w:t>
      </w:r>
    </w:p>
    <w:p w14:paraId="7650D866" w14:textId="618E49D7" w:rsidR="00D7303F" w:rsidRPr="002035CD" w:rsidRDefault="00110478" w:rsidP="002035CD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2035CD">
        <w:rPr>
          <w:rFonts w:ascii="Calibri" w:hAnsi="Calibri" w:cs="Calibri"/>
          <w:b/>
          <w:bCs/>
          <w:sz w:val="40"/>
          <w:szCs w:val="40"/>
        </w:rPr>
        <w:t>ore</w:t>
      </w:r>
      <w:r w:rsidR="00CD022B" w:rsidRPr="002035CD">
        <w:rPr>
          <w:rFonts w:ascii="Calibri" w:hAnsi="Calibri" w:cs="Calibri"/>
          <w:b/>
          <w:bCs/>
          <w:sz w:val="40"/>
          <w:szCs w:val="40"/>
        </w:rPr>
        <w:t xml:space="preserve"> 14,</w:t>
      </w:r>
      <w:r w:rsidR="00DB6807" w:rsidRPr="002035CD">
        <w:rPr>
          <w:rFonts w:ascii="Calibri" w:hAnsi="Calibri" w:cs="Calibri"/>
          <w:b/>
          <w:bCs/>
          <w:sz w:val="40"/>
          <w:szCs w:val="40"/>
        </w:rPr>
        <w:t>3</w:t>
      </w:r>
      <w:r w:rsidR="00CD022B" w:rsidRPr="002035CD">
        <w:rPr>
          <w:rFonts w:ascii="Calibri" w:hAnsi="Calibri" w:cs="Calibri"/>
          <w:b/>
          <w:bCs/>
          <w:sz w:val="40"/>
          <w:szCs w:val="40"/>
        </w:rPr>
        <w:t>0-1</w:t>
      </w:r>
      <w:r w:rsidR="00566C6D" w:rsidRPr="002035CD">
        <w:rPr>
          <w:rFonts w:ascii="Calibri" w:hAnsi="Calibri" w:cs="Calibri"/>
          <w:b/>
          <w:bCs/>
          <w:sz w:val="40"/>
          <w:szCs w:val="40"/>
        </w:rPr>
        <w:t>8</w:t>
      </w:r>
      <w:r w:rsidR="00CD022B" w:rsidRPr="002035CD">
        <w:rPr>
          <w:rFonts w:ascii="Calibri" w:hAnsi="Calibri" w:cs="Calibri"/>
          <w:b/>
          <w:bCs/>
          <w:sz w:val="40"/>
          <w:szCs w:val="40"/>
        </w:rPr>
        <w:t>,</w:t>
      </w:r>
      <w:r w:rsidR="00E836A0" w:rsidRPr="002035CD">
        <w:rPr>
          <w:rFonts w:ascii="Calibri" w:hAnsi="Calibri" w:cs="Calibri"/>
          <w:b/>
          <w:bCs/>
          <w:sz w:val="40"/>
          <w:szCs w:val="40"/>
        </w:rPr>
        <w:t>0</w:t>
      </w:r>
      <w:r w:rsidR="00CD022B" w:rsidRPr="002035CD">
        <w:rPr>
          <w:rFonts w:ascii="Calibri" w:hAnsi="Calibri" w:cs="Calibri"/>
          <w:b/>
          <w:bCs/>
          <w:sz w:val="40"/>
          <w:szCs w:val="40"/>
        </w:rPr>
        <w:t>0</w:t>
      </w:r>
    </w:p>
    <w:p w14:paraId="742F0396" w14:textId="01315A04" w:rsidR="00CD022B" w:rsidRPr="002035CD" w:rsidRDefault="00CD022B" w:rsidP="002035C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035CD">
        <w:rPr>
          <w:rFonts w:ascii="Calibri" w:hAnsi="Calibri" w:cs="Calibri"/>
          <w:sz w:val="40"/>
          <w:szCs w:val="40"/>
        </w:rPr>
        <w:t xml:space="preserve">Fondazione </w:t>
      </w:r>
      <w:r w:rsidR="00536872" w:rsidRPr="002035CD">
        <w:rPr>
          <w:rFonts w:ascii="Calibri" w:hAnsi="Calibri" w:cs="Calibri"/>
          <w:sz w:val="40"/>
          <w:szCs w:val="40"/>
        </w:rPr>
        <w:t>Collegio</w:t>
      </w:r>
      <w:r w:rsidRPr="002035CD">
        <w:rPr>
          <w:rFonts w:ascii="Calibri" w:hAnsi="Calibri" w:cs="Calibri"/>
          <w:sz w:val="40"/>
          <w:szCs w:val="40"/>
        </w:rPr>
        <w:t xml:space="preserve"> San Carlo</w:t>
      </w:r>
    </w:p>
    <w:p w14:paraId="433C1D61" w14:textId="3B26CE8F" w:rsidR="009D3540" w:rsidRDefault="00DB6807" w:rsidP="002035C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035CD">
        <w:rPr>
          <w:rFonts w:ascii="Calibri" w:hAnsi="Calibri" w:cs="Calibri"/>
          <w:sz w:val="40"/>
          <w:szCs w:val="40"/>
        </w:rPr>
        <w:t xml:space="preserve">Sala </w:t>
      </w:r>
      <w:r w:rsidR="00CF0B7A" w:rsidRPr="002035CD">
        <w:rPr>
          <w:rFonts w:ascii="Calibri" w:hAnsi="Calibri" w:cs="Calibri"/>
          <w:sz w:val="40"/>
          <w:szCs w:val="40"/>
        </w:rPr>
        <w:t>Verde</w:t>
      </w:r>
      <w:r w:rsidRPr="002035CD">
        <w:rPr>
          <w:rFonts w:ascii="Calibri" w:hAnsi="Calibri" w:cs="Calibri"/>
          <w:sz w:val="40"/>
          <w:szCs w:val="40"/>
        </w:rPr>
        <w:t xml:space="preserve"> </w:t>
      </w:r>
      <w:r w:rsidR="00110478" w:rsidRPr="002035CD">
        <w:rPr>
          <w:rFonts w:ascii="Calibri" w:hAnsi="Calibri" w:cs="Calibri"/>
          <w:sz w:val="40"/>
          <w:szCs w:val="40"/>
        </w:rPr>
        <w:t>-</w:t>
      </w:r>
      <w:r w:rsidR="00CD022B" w:rsidRPr="002035CD">
        <w:rPr>
          <w:rFonts w:ascii="Calibri" w:hAnsi="Calibri" w:cs="Calibri"/>
          <w:sz w:val="40"/>
          <w:szCs w:val="40"/>
        </w:rPr>
        <w:t xml:space="preserve"> Via San Carlo n.5 </w:t>
      </w:r>
      <w:r w:rsidR="002035CD">
        <w:rPr>
          <w:rFonts w:ascii="Calibri" w:hAnsi="Calibri" w:cs="Calibri"/>
          <w:sz w:val="40"/>
          <w:szCs w:val="40"/>
        </w:rPr>
        <w:t>–</w:t>
      </w:r>
      <w:r w:rsidR="00CD022B" w:rsidRPr="002035CD">
        <w:rPr>
          <w:rFonts w:ascii="Calibri" w:hAnsi="Calibri" w:cs="Calibri"/>
          <w:sz w:val="40"/>
          <w:szCs w:val="40"/>
        </w:rPr>
        <w:t xml:space="preserve"> Modena</w:t>
      </w:r>
    </w:p>
    <w:p w14:paraId="7BD129E5" w14:textId="77777777" w:rsidR="002035CD" w:rsidRDefault="002035CD" w:rsidP="002035C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669038C" w14:textId="77777777" w:rsidR="002035CD" w:rsidRDefault="002035CD" w:rsidP="002035C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41BB6884" w14:textId="3DE98911" w:rsidR="009D3540" w:rsidRPr="009D3540" w:rsidRDefault="009D3540" w:rsidP="002035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CD">
        <w:rPr>
          <w:rFonts w:ascii="Times New Roman" w:hAnsi="Times New Roman" w:cs="Times New Roman"/>
          <w:b/>
          <w:sz w:val="24"/>
          <w:szCs w:val="24"/>
        </w:rPr>
        <w:t>Relatore</w:t>
      </w:r>
      <w:r w:rsidRPr="009D3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505BEC" w14:textId="29B64C29" w:rsidR="00731042" w:rsidRPr="002035CD" w:rsidRDefault="00731042" w:rsidP="002035C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CD">
        <w:rPr>
          <w:rFonts w:ascii="Times New Roman" w:hAnsi="Times New Roman" w:cs="Times New Roman"/>
          <w:bCs/>
          <w:sz w:val="24"/>
          <w:szCs w:val="24"/>
        </w:rPr>
        <w:t xml:space="preserve">Romagnoli Dott.ssa Laura </w:t>
      </w:r>
    </w:p>
    <w:p w14:paraId="0D2D09BF" w14:textId="38980AFE" w:rsidR="009D3540" w:rsidRPr="002035CD" w:rsidRDefault="009D3540" w:rsidP="002035C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CD">
        <w:rPr>
          <w:rFonts w:ascii="Times New Roman" w:hAnsi="Times New Roman" w:cs="Times New Roman"/>
          <w:bCs/>
          <w:sz w:val="24"/>
          <w:szCs w:val="24"/>
        </w:rPr>
        <w:t xml:space="preserve">ORDINE </w:t>
      </w:r>
      <w:r w:rsidR="00731042" w:rsidRPr="002035CD">
        <w:rPr>
          <w:rFonts w:ascii="Times New Roman" w:hAnsi="Times New Roman" w:cs="Times New Roman"/>
          <w:bCs/>
          <w:sz w:val="24"/>
          <w:szCs w:val="24"/>
        </w:rPr>
        <w:t xml:space="preserve">Consulenti del lavoro Modena  </w:t>
      </w:r>
    </w:p>
    <w:p w14:paraId="68CB5D0F" w14:textId="77777777" w:rsidR="009D3540" w:rsidRPr="009D3540" w:rsidRDefault="009D3540" w:rsidP="002035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4DE24" w14:textId="77777777" w:rsidR="009D3540" w:rsidRDefault="009D3540" w:rsidP="002035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CD">
        <w:rPr>
          <w:rFonts w:ascii="Times New Roman" w:hAnsi="Times New Roman" w:cs="Times New Roman"/>
          <w:b/>
          <w:sz w:val="24"/>
          <w:szCs w:val="24"/>
        </w:rPr>
        <w:t>Titolo relazione</w:t>
      </w:r>
    </w:p>
    <w:p w14:paraId="2EA9963F" w14:textId="4902CCE0" w:rsidR="00731042" w:rsidRPr="002035CD" w:rsidRDefault="00731042" w:rsidP="002035C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CD">
        <w:rPr>
          <w:rFonts w:ascii="Times New Roman" w:hAnsi="Times New Roman" w:cs="Times New Roman"/>
          <w:bCs/>
          <w:sz w:val="24"/>
          <w:szCs w:val="24"/>
        </w:rPr>
        <w:t xml:space="preserve">Lavoratori e AI: le nuove tutele europee per la gestione, protezione, trasparenza dei dati personali dei lavoratori tramite l’integrazione del GDPR privacy e l’AI Act Lavoro.   </w:t>
      </w:r>
    </w:p>
    <w:p w14:paraId="7E28C705" w14:textId="77777777" w:rsidR="00731042" w:rsidRPr="002035CD" w:rsidRDefault="00731042" w:rsidP="002035C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4034C8" w14:textId="788B0092" w:rsidR="009D3540" w:rsidRPr="009B6B51" w:rsidRDefault="009D3540" w:rsidP="002035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B51">
        <w:rPr>
          <w:rFonts w:ascii="Times New Roman" w:hAnsi="Times New Roman" w:cs="Times New Roman"/>
          <w:b/>
          <w:sz w:val="24"/>
          <w:szCs w:val="24"/>
        </w:rPr>
        <w:t xml:space="preserve">Curriculum </w:t>
      </w:r>
    </w:p>
    <w:p w14:paraId="2FD4282F" w14:textId="6E68280A" w:rsidR="009D3540" w:rsidRPr="002035CD" w:rsidRDefault="00816803" w:rsidP="002035C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CD">
        <w:rPr>
          <w:rFonts w:ascii="Times New Roman" w:hAnsi="Times New Roman" w:cs="Times New Roman"/>
          <w:bCs/>
          <w:sz w:val="24"/>
          <w:szCs w:val="24"/>
        </w:rPr>
        <w:t>Sono i</w:t>
      </w:r>
      <w:r w:rsidR="00E91134" w:rsidRPr="002035CD">
        <w:rPr>
          <w:rFonts w:ascii="Times New Roman" w:hAnsi="Times New Roman" w:cs="Times New Roman"/>
          <w:bCs/>
          <w:sz w:val="24"/>
          <w:szCs w:val="24"/>
        </w:rPr>
        <w:t>scritta all</w:t>
      </w:r>
      <w:r w:rsidR="009B6B51" w:rsidRPr="002035CD">
        <w:rPr>
          <w:rFonts w:ascii="Times New Roman" w:hAnsi="Times New Roman" w:cs="Times New Roman"/>
          <w:bCs/>
          <w:sz w:val="24"/>
          <w:szCs w:val="24"/>
        </w:rPr>
        <w:t xml:space="preserve">’Albo </w:t>
      </w:r>
      <w:r w:rsidRPr="002035CD">
        <w:rPr>
          <w:rFonts w:ascii="Times New Roman" w:hAnsi="Times New Roman" w:cs="Times New Roman"/>
          <w:bCs/>
          <w:sz w:val="24"/>
          <w:szCs w:val="24"/>
        </w:rPr>
        <w:t xml:space="preserve">dei Consulenti del lavoro </w:t>
      </w:r>
      <w:r w:rsidR="009B6B51" w:rsidRPr="002035CD">
        <w:rPr>
          <w:rFonts w:ascii="Times New Roman" w:hAnsi="Times New Roman" w:cs="Times New Roman"/>
          <w:bCs/>
          <w:sz w:val="24"/>
          <w:szCs w:val="24"/>
        </w:rPr>
        <w:t xml:space="preserve">di Modena dal 16/04/1992 </w:t>
      </w:r>
      <w:r w:rsidRPr="002035CD"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="009B6B51" w:rsidRPr="002035CD">
        <w:rPr>
          <w:rFonts w:ascii="Times New Roman" w:hAnsi="Times New Roman" w:cs="Times New Roman"/>
          <w:bCs/>
          <w:sz w:val="24"/>
          <w:szCs w:val="24"/>
        </w:rPr>
        <w:t>esercit</w:t>
      </w:r>
      <w:r w:rsidRPr="002035CD">
        <w:rPr>
          <w:rFonts w:ascii="Times New Roman" w:hAnsi="Times New Roman" w:cs="Times New Roman"/>
          <w:bCs/>
          <w:sz w:val="24"/>
          <w:szCs w:val="24"/>
        </w:rPr>
        <w:t>o</w:t>
      </w:r>
      <w:r w:rsidR="009B6B51" w:rsidRPr="002035CD">
        <w:rPr>
          <w:rFonts w:ascii="Times New Roman" w:hAnsi="Times New Roman" w:cs="Times New Roman"/>
          <w:bCs/>
          <w:sz w:val="24"/>
          <w:szCs w:val="24"/>
        </w:rPr>
        <w:t xml:space="preserve"> la </w:t>
      </w:r>
      <w:r w:rsidR="002035CD" w:rsidRPr="002035CD">
        <w:rPr>
          <w:rFonts w:ascii="Times New Roman" w:hAnsi="Times New Roman" w:cs="Times New Roman"/>
          <w:bCs/>
          <w:sz w:val="24"/>
          <w:szCs w:val="24"/>
        </w:rPr>
        <w:t>Professione di</w:t>
      </w:r>
      <w:r w:rsidR="00FB1F12" w:rsidRPr="002035CD">
        <w:rPr>
          <w:rFonts w:ascii="Times New Roman" w:hAnsi="Times New Roman" w:cs="Times New Roman"/>
          <w:bCs/>
          <w:sz w:val="24"/>
          <w:szCs w:val="24"/>
        </w:rPr>
        <w:t xml:space="preserve"> CDL tramite </w:t>
      </w:r>
      <w:r w:rsidR="00A06598" w:rsidRPr="002035CD">
        <w:rPr>
          <w:rFonts w:ascii="Times New Roman" w:hAnsi="Times New Roman" w:cs="Times New Roman"/>
          <w:bCs/>
          <w:sz w:val="24"/>
          <w:szCs w:val="24"/>
        </w:rPr>
        <w:t xml:space="preserve">una </w:t>
      </w:r>
      <w:r w:rsidR="002035CD" w:rsidRPr="002035CD">
        <w:rPr>
          <w:rFonts w:ascii="Times New Roman" w:hAnsi="Times New Roman" w:cs="Times New Roman"/>
          <w:bCs/>
          <w:sz w:val="24"/>
          <w:szCs w:val="24"/>
        </w:rPr>
        <w:t>STP.</w:t>
      </w:r>
      <w:r w:rsidR="009E0AD6" w:rsidRPr="002035CD">
        <w:rPr>
          <w:rFonts w:ascii="Times New Roman" w:hAnsi="Times New Roman" w:cs="Times New Roman"/>
          <w:bCs/>
          <w:sz w:val="24"/>
          <w:szCs w:val="24"/>
        </w:rPr>
        <w:t xml:space="preserve"> Mi </w:t>
      </w:r>
      <w:r w:rsidR="0000043B" w:rsidRPr="002035CD">
        <w:rPr>
          <w:rFonts w:ascii="Times New Roman" w:hAnsi="Times New Roman" w:cs="Times New Roman"/>
          <w:bCs/>
          <w:sz w:val="24"/>
          <w:szCs w:val="24"/>
        </w:rPr>
        <w:t>occup</w:t>
      </w:r>
      <w:r w:rsidR="009E0AD6" w:rsidRPr="002035CD">
        <w:rPr>
          <w:rFonts w:ascii="Times New Roman" w:hAnsi="Times New Roman" w:cs="Times New Roman"/>
          <w:bCs/>
          <w:sz w:val="24"/>
          <w:szCs w:val="24"/>
        </w:rPr>
        <w:t>o</w:t>
      </w:r>
      <w:r w:rsidR="009C61C0" w:rsidRPr="00203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43B" w:rsidRPr="002035CD">
        <w:rPr>
          <w:rFonts w:ascii="Times New Roman" w:hAnsi="Times New Roman" w:cs="Times New Roman"/>
          <w:bCs/>
          <w:sz w:val="24"/>
          <w:szCs w:val="24"/>
        </w:rPr>
        <w:t xml:space="preserve">soprattutto della </w:t>
      </w:r>
      <w:r w:rsidR="00D01006" w:rsidRPr="002035CD">
        <w:rPr>
          <w:rFonts w:ascii="Times New Roman" w:hAnsi="Times New Roman" w:cs="Times New Roman"/>
          <w:bCs/>
          <w:sz w:val="24"/>
          <w:szCs w:val="24"/>
        </w:rPr>
        <w:t xml:space="preserve">elaborazione </w:t>
      </w:r>
      <w:r w:rsidR="0000043B" w:rsidRPr="002035CD">
        <w:rPr>
          <w:rFonts w:ascii="Times New Roman" w:hAnsi="Times New Roman" w:cs="Times New Roman"/>
          <w:bCs/>
          <w:sz w:val="24"/>
          <w:szCs w:val="24"/>
        </w:rPr>
        <w:t xml:space="preserve">dei cedolini paga e degli </w:t>
      </w:r>
      <w:r w:rsidR="002035CD" w:rsidRPr="002035CD">
        <w:rPr>
          <w:rFonts w:ascii="Times New Roman" w:hAnsi="Times New Roman" w:cs="Times New Roman"/>
          <w:bCs/>
          <w:sz w:val="24"/>
          <w:szCs w:val="24"/>
        </w:rPr>
        <w:t>adempimenti,</w:t>
      </w:r>
      <w:r w:rsidR="0044017C" w:rsidRPr="00203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43B" w:rsidRPr="002035CD">
        <w:rPr>
          <w:rFonts w:ascii="Times New Roman" w:hAnsi="Times New Roman" w:cs="Times New Roman"/>
          <w:bCs/>
          <w:sz w:val="24"/>
          <w:szCs w:val="24"/>
        </w:rPr>
        <w:t xml:space="preserve">della contrattualistica </w:t>
      </w:r>
      <w:r w:rsidR="0044017C" w:rsidRPr="002035CD">
        <w:rPr>
          <w:rFonts w:ascii="Times New Roman" w:hAnsi="Times New Roman" w:cs="Times New Roman"/>
          <w:bCs/>
          <w:sz w:val="24"/>
          <w:szCs w:val="24"/>
        </w:rPr>
        <w:t xml:space="preserve">dei rapporti di lavoro, </w:t>
      </w:r>
      <w:r w:rsidR="0000043B" w:rsidRPr="002035CD">
        <w:rPr>
          <w:rFonts w:ascii="Times New Roman" w:hAnsi="Times New Roman" w:cs="Times New Roman"/>
          <w:bCs/>
          <w:sz w:val="24"/>
          <w:szCs w:val="24"/>
        </w:rPr>
        <w:t>d</w:t>
      </w:r>
      <w:r w:rsidR="00F3336B" w:rsidRPr="002035CD">
        <w:rPr>
          <w:rFonts w:ascii="Times New Roman" w:hAnsi="Times New Roman" w:cs="Times New Roman"/>
          <w:bCs/>
          <w:sz w:val="24"/>
          <w:szCs w:val="24"/>
        </w:rPr>
        <w:t xml:space="preserve">ella </w:t>
      </w:r>
      <w:r w:rsidR="00516FE7" w:rsidRPr="002035CD">
        <w:rPr>
          <w:rFonts w:ascii="Times New Roman" w:hAnsi="Times New Roman" w:cs="Times New Roman"/>
          <w:bCs/>
          <w:sz w:val="24"/>
          <w:szCs w:val="24"/>
        </w:rPr>
        <w:t xml:space="preserve">consulenza </w:t>
      </w:r>
      <w:r w:rsidR="00F3207F" w:rsidRPr="002035CD">
        <w:rPr>
          <w:rFonts w:ascii="Times New Roman" w:hAnsi="Times New Roman" w:cs="Times New Roman"/>
          <w:bCs/>
          <w:sz w:val="24"/>
          <w:szCs w:val="24"/>
        </w:rPr>
        <w:t xml:space="preserve">a tutto campo </w:t>
      </w:r>
      <w:r w:rsidR="009E0AD6" w:rsidRPr="002035CD">
        <w:rPr>
          <w:rFonts w:ascii="Times New Roman" w:hAnsi="Times New Roman" w:cs="Times New Roman"/>
          <w:bCs/>
          <w:sz w:val="24"/>
          <w:szCs w:val="24"/>
        </w:rPr>
        <w:t xml:space="preserve">nelle </w:t>
      </w:r>
      <w:r w:rsidR="007E2652" w:rsidRPr="002035CD">
        <w:rPr>
          <w:rFonts w:ascii="Times New Roman" w:hAnsi="Times New Roman" w:cs="Times New Roman"/>
          <w:bCs/>
          <w:sz w:val="24"/>
          <w:szCs w:val="24"/>
        </w:rPr>
        <w:t>risorse umane.</w:t>
      </w:r>
      <w:r w:rsidR="00A00A1D" w:rsidRPr="00203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652" w:rsidRPr="002035CD">
        <w:rPr>
          <w:rFonts w:ascii="Times New Roman" w:hAnsi="Times New Roman" w:cs="Times New Roman"/>
          <w:bCs/>
          <w:sz w:val="24"/>
          <w:szCs w:val="24"/>
        </w:rPr>
        <w:t xml:space="preserve">Attualmente </w:t>
      </w:r>
      <w:r w:rsidR="00A00A1D" w:rsidRPr="002035CD">
        <w:rPr>
          <w:rFonts w:ascii="Times New Roman" w:hAnsi="Times New Roman" w:cs="Times New Roman"/>
          <w:bCs/>
          <w:sz w:val="24"/>
          <w:szCs w:val="24"/>
        </w:rPr>
        <w:t xml:space="preserve">sono </w:t>
      </w:r>
      <w:proofErr w:type="gramStart"/>
      <w:r w:rsidR="00516190" w:rsidRPr="002035CD">
        <w:rPr>
          <w:rFonts w:ascii="Times New Roman" w:hAnsi="Times New Roman" w:cs="Times New Roman"/>
          <w:bCs/>
          <w:sz w:val="24"/>
          <w:szCs w:val="24"/>
        </w:rPr>
        <w:t>Vice presidente</w:t>
      </w:r>
      <w:proofErr w:type="gramEnd"/>
      <w:r w:rsidR="00516190" w:rsidRPr="002035C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7E2652" w:rsidRPr="002035CD">
        <w:rPr>
          <w:rFonts w:ascii="Times New Roman" w:hAnsi="Times New Roman" w:cs="Times New Roman"/>
          <w:bCs/>
          <w:sz w:val="24"/>
          <w:szCs w:val="24"/>
        </w:rPr>
        <w:t>el Consiglio provinciale dell’</w:t>
      </w:r>
      <w:r w:rsidR="00516190" w:rsidRPr="002035CD">
        <w:rPr>
          <w:rFonts w:ascii="Times New Roman" w:hAnsi="Times New Roman" w:cs="Times New Roman"/>
          <w:bCs/>
          <w:sz w:val="24"/>
          <w:szCs w:val="24"/>
        </w:rPr>
        <w:t xml:space="preserve">ANCL </w:t>
      </w:r>
      <w:r w:rsidR="002035CD" w:rsidRPr="002035CD">
        <w:rPr>
          <w:rFonts w:ascii="Times New Roman" w:hAnsi="Times New Roman" w:cs="Times New Roman"/>
          <w:bCs/>
          <w:sz w:val="24"/>
          <w:szCs w:val="24"/>
        </w:rPr>
        <w:t>(sindacato</w:t>
      </w:r>
      <w:r w:rsidR="00516190" w:rsidRPr="002035CD">
        <w:rPr>
          <w:rFonts w:ascii="Times New Roman" w:hAnsi="Times New Roman" w:cs="Times New Roman"/>
          <w:bCs/>
          <w:sz w:val="24"/>
          <w:szCs w:val="24"/>
        </w:rPr>
        <w:t xml:space="preserve"> dei CDL) </w:t>
      </w:r>
      <w:r w:rsidR="00A00A1D" w:rsidRPr="002035CD">
        <w:rPr>
          <w:rFonts w:ascii="Times New Roman" w:hAnsi="Times New Roman" w:cs="Times New Roman"/>
          <w:bCs/>
          <w:sz w:val="24"/>
          <w:szCs w:val="24"/>
        </w:rPr>
        <w:t>ed ho ricoper</w:t>
      </w:r>
      <w:r w:rsidR="00005D1C" w:rsidRPr="002035CD">
        <w:rPr>
          <w:rFonts w:ascii="Times New Roman" w:hAnsi="Times New Roman" w:cs="Times New Roman"/>
          <w:bCs/>
          <w:sz w:val="24"/>
          <w:szCs w:val="24"/>
        </w:rPr>
        <w:t>t</w:t>
      </w:r>
      <w:r w:rsidR="00A00A1D" w:rsidRPr="002035CD">
        <w:rPr>
          <w:rFonts w:ascii="Times New Roman" w:hAnsi="Times New Roman" w:cs="Times New Roman"/>
          <w:bCs/>
          <w:sz w:val="24"/>
          <w:szCs w:val="24"/>
        </w:rPr>
        <w:t xml:space="preserve">o vari mandati da Presidente </w:t>
      </w:r>
      <w:r w:rsidR="00B23380" w:rsidRPr="002035CD">
        <w:rPr>
          <w:rFonts w:ascii="Times New Roman" w:hAnsi="Times New Roman" w:cs="Times New Roman"/>
          <w:bCs/>
          <w:sz w:val="24"/>
          <w:szCs w:val="24"/>
        </w:rPr>
        <w:t xml:space="preserve">provinciale </w:t>
      </w:r>
      <w:r w:rsidR="00A00A1D" w:rsidRPr="002035CD">
        <w:rPr>
          <w:rFonts w:ascii="Times New Roman" w:hAnsi="Times New Roman" w:cs="Times New Roman"/>
          <w:bCs/>
          <w:sz w:val="24"/>
          <w:szCs w:val="24"/>
        </w:rPr>
        <w:t xml:space="preserve">e in qualità di </w:t>
      </w:r>
      <w:r w:rsidR="00005D1C" w:rsidRPr="002035CD">
        <w:rPr>
          <w:rFonts w:ascii="Times New Roman" w:hAnsi="Times New Roman" w:cs="Times New Roman"/>
          <w:bCs/>
          <w:sz w:val="24"/>
          <w:szCs w:val="24"/>
        </w:rPr>
        <w:t xml:space="preserve">membro dei Consigli regionali e nazionali </w:t>
      </w:r>
      <w:r w:rsidR="007B1136" w:rsidRPr="002035CD">
        <w:rPr>
          <w:rFonts w:ascii="Times New Roman" w:hAnsi="Times New Roman" w:cs="Times New Roman"/>
          <w:bCs/>
          <w:sz w:val="24"/>
          <w:szCs w:val="24"/>
        </w:rPr>
        <w:t>della mia categoria.</w:t>
      </w:r>
      <w:r w:rsidR="004157E9" w:rsidRPr="002035CD">
        <w:rPr>
          <w:rFonts w:ascii="Times New Roman" w:hAnsi="Times New Roman" w:cs="Times New Roman"/>
          <w:bCs/>
          <w:sz w:val="24"/>
          <w:szCs w:val="24"/>
        </w:rPr>
        <w:t xml:space="preserve"> La mia </w:t>
      </w:r>
      <w:r w:rsidR="003C7896" w:rsidRPr="002035CD">
        <w:rPr>
          <w:rFonts w:ascii="Times New Roman" w:hAnsi="Times New Roman" w:cs="Times New Roman"/>
          <w:bCs/>
          <w:sz w:val="24"/>
          <w:szCs w:val="24"/>
        </w:rPr>
        <w:t>P</w:t>
      </w:r>
      <w:r w:rsidR="004157E9" w:rsidRPr="002035CD">
        <w:rPr>
          <w:rFonts w:ascii="Times New Roman" w:hAnsi="Times New Roman" w:cs="Times New Roman"/>
          <w:bCs/>
          <w:sz w:val="24"/>
          <w:szCs w:val="24"/>
        </w:rPr>
        <w:t xml:space="preserve">rofessione è </w:t>
      </w:r>
      <w:r w:rsidR="00DA5447" w:rsidRPr="002035CD">
        <w:rPr>
          <w:rFonts w:ascii="Times New Roman" w:hAnsi="Times New Roman" w:cs="Times New Roman"/>
          <w:bCs/>
          <w:sz w:val="24"/>
          <w:szCs w:val="24"/>
        </w:rPr>
        <w:t xml:space="preserve">da sempre </w:t>
      </w:r>
      <w:r w:rsidR="004157E9" w:rsidRPr="002035CD">
        <w:rPr>
          <w:rFonts w:ascii="Times New Roman" w:hAnsi="Times New Roman" w:cs="Times New Roman"/>
          <w:bCs/>
          <w:sz w:val="24"/>
          <w:szCs w:val="24"/>
        </w:rPr>
        <w:t xml:space="preserve">anche </w:t>
      </w:r>
      <w:r w:rsidR="00DA5447" w:rsidRPr="002035CD">
        <w:rPr>
          <w:rFonts w:ascii="Times New Roman" w:hAnsi="Times New Roman" w:cs="Times New Roman"/>
          <w:bCs/>
          <w:sz w:val="24"/>
          <w:szCs w:val="24"/>
        </w:rPr>
        <w:t xml:space="preserve">una mia </w:t>
      </w:r>
      <w:r w:rsidR="004157E9" w:rsidRPr="002035CD">
        <w:rPr>
          <w:rFonts w:ascii="Times New Roman" w:hAnsi="Times New Roman" w:cs="Times New Roman"/>
          <w:bCs/>
          <w:sz w:val="24"/>
          <w:szCs w:val="24"/>
        </w:rPr>
        <w:t>passione</w:t>
      </w:r>
      <w:r w:rsidR="00B83401" w:rsidRPr="002035CD">
        <w:rPr>
          <w:rFonts w:ascii="Times New Roman" w:hAnsi="Times New Roman" w:cs="Times New Roman"/>
          <w:bCs/>
          <w:sz w:val="24"/>
          <w:szCs w:val="24"/>
        </w:rPr>
        <w:t xml:space="preserve"> perché il mondo </w:t>
      </w:r>
      <w:r w:rsidR="003C7896" w:rsidRPr="002035CD">
        <w:rPr>
          <w:rFonts w:ascii="Times New Roman" w:hAnsi="Times New Roman" w:cs="Times New Roman"/>
          <w:bCs/>
          <w:sz w:val="24"/>
          <w:szCs w:val="24"/>
        </w:rPr>
        <w:t xml:space="preserve">delle </w:t>
      </w:r>
      <w:r w:rsidR="00B83401" w:rsidRPr="002035CD">
        <w:rPr>
          <w:rFonts w:ascii="Times New Roman" w:hAnsi="Times New Roman" w:cs="Times New Roman"/>
          <w:bCs/>
          <w:sz w:val="24"/>
          <w:szCs w:val="24"/>
        </w:rPr>
        <w:t xml:space="preserve">HR è sempre </w:t>
      </w:r>
      <w:r w:rsidR="009E0AD6" w:rsidRPr="002035CD">
        <w:rPr>
          <w:rFonts w:ascii="Times New Roman" w:hAnsi="Times New Roman" w:cs="Times New Roman"/>
          <w:bCs/>
          <w:sz w:val="24"/>
          <w:szCs w:val="24"/>
        </w:rPr>
        <w:t xml:space="preserve">stata </w:t>
      </w:r>
      <w:r w:rsidR="00540F75" w:rsidRPr="002035CD">
        <w:rPr>
          <w:rFonts w:ascii="Times New Roman" w:hAnsi="Times New Roman" w:cs="Times New Roman"/>
          <w:bCs/>
          <w:sz w:val="24"/>
          <w:szCs w:val="24"/>
        </w:rPr>
        <w:t xml:space="preserve">una </w:t>
      </w:r>
      <w:r w:rsidR="00B83401" w:rsidRPr="002035CD">
        <w:rPr>
          <w:rFonts w:ascii="Times New Roman" w:hAnsi="Times New Roman" w:cs="Times New Roman"/>
          <w:bCs/>
          <w:sz w:val="24"/>
          <w:szCs w:val="24"/>
        </w:rPr>
        <w:t xml:space="preserve">fonte di arricchimento personale </w:t>
      </w:r>
      <w:r w:rsidR="003C7896" w:rsidRPr="002035CD">
        <w:rPr>
          <w:rFonts w:ascii="Times New Roman" w:hAnsi="Times New Roman" w:cs="Times New Roman"/>
          <w:bCs/>
          <w:sz w:val="24"/>
          <w:szCs w:val="24"/>
        </w:rPr>
        <w:t xml:space="preserve">mai </w:t>
      </w:r>
      <w:r w:rsidR="009E0AD6" w:rsidRPr="002035CD">
        <w:rPr>
          <w:rFonts w:ascii="Times New Roman" w:hAnsi="Times New Roman" w:cs="Times New Roman"/>
          <w:bCs/>
          <w:sz w:val="24"/>
          <w:szCs w:val="24"/>
        </w:rPr>
        <w:t>“</w:t>
      </w:r>
      <w:r w:rsidR="00B83401" w:rsidRPr="002035CD">
        <w:rPr>
          <w:rFonts w:ascii="Times New Roman" w:hAnsi="Times New Roman" w:cs="Times New Roman"/>
          <w:bCs/>
          <w:sz w:val="24"/>
          <w:szCs w:val="24"/>
        </w:rPr>
        <w:t>solo</w:t>
      </w:r>
      <w:r w:rsidR="009E0AD6" w:rsidRPr="002035CD">
        <w:rPr>
          <w:rFonts w:ascii="Times New Roman" w:hAnsi="Times New Roman" w:cs="Times New Roman"/>
          <w:bCs/>
          <w:sz w:val="24"/>
          <w:szCs w:val="24"/>
        </w:rPr>
        <w:t>”</w:t>
      </w:r>
      <w:r w:rsidR="00B83401" w:rsidRPr="002035CD">
        <w:rPr>
          <w:rFonts w:ascii="Times New Roman" w:hAnsi="Times New Roman" w:cs="Times New Roman"/>
          <w:bCs/>
          <w:sz w:val="24"/>
          <w:szCs w:val="24"/>
        </w:rPr>
        <w:t xml:space="preserve"> un lavoro</w:t>
      </w:r>
      <w:r w:rsidR="00DA5447" w:rsidRPr="002035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5BFCA" w14:textId="297D105D" w:rsidR="009D3540" w:rsidRPr="009B6B51" w:rsidRDefault="009D3540" w:rsidP="002035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7041F5" w14:textId="07A1EA63" w:rsidR="009D3540" w:rsidRPr="00516190" w:rsidRDefault="009D3540" w:rsidP="002035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Abstract </w:t>
      </w:r>
    </w:p>
    <w:p w14:paraId="7325DFD2" w14:textId="5FA5E655" w:rsidR="00FF299A" w:rsidRPr="002035CD" w:rsidRDefault="00D11293" w:rsidP="00203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L’impatto della AI sarà importante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>nel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del lavoro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sarà un palcoscenico importante per l</w:t>
      </w:r>
      <w:r w:rsidR="00E8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’applicazione delle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nuove tecnologie ma anche per mostrarne i limiti etici e</w:t>
      </w:r>
      <w:r w:rsidR="00E8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E87C0C">
        <w:rPr>
          <w:rFonts w:ascii="Times New Roman" w:hAnsi="Times New Roman" w:cs="Times New Roman"/>
          <w:sz w:val="24"/>
          <w:szCs w:val="24"/>
          <w:shd w:val="clear" w:color="auto" w:fill="FFFFFF"/>
        </w:rPr>
        <w:t>urgente necessità di regolamentazione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87C0C">
        <w:rPr>
          <w:rFonts w:ascii="Times New Roman" w:hAnsi="Times New Roman" w:cs="Times New Roman"/>
          <w:sz w:val="24"/>
          <w:szCs w:val="24"/>
          <w:shd w:val="clear" w:color="auto" w:fill="FFFFFF"/>
        </w:rPr>
        <w:t>controllo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supervisione umana</w:t>
      </w:r>
      <w:r w:rsidR="00E8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C0891">
        <w:rPr>
          <w:rFonts w:ascii="Times New Roman" w:hAnsi="Times New Roman" w:cs="Times New Roman"/>
          <w:sz w:val="24"/>
          <w:szCs w:val="24"/>
          <w:shd w:val="clear" w:color="auto" w:fill="FFFFFF"/>
        </w:rPr>
        <w:t>a tecnologia</w:t>
      </w:r>
      <w:r w:rsidR="00643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 </w:t>
      </w:r>
      <w:r w:rsidR="00B051E4">
        <w:rPr>
          <w:rFonts w:ascii="Times New Roman" w:hAnsi="Times New Roman" w:cs="Times New Roman"/>
          <w:sz w:val="24"/>
          <w:szCs w:val="24"/>
          <w:shd w:val="clear" w:color="auto" w:fill="FFFFFF"/>
        </w:rPr>
        <w:t>scenari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sconfinati di miglioramento delle performance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moltiplicando le possibilità di analisi dei dati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e della velocità con cui ottenerli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dall’altro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inaugura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un quadro complesso di obblighi nuovi ,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isogno di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continu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adattament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normativ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ed interpretativ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delle norme esistenti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>’urgenza d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preservare le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tutele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raggiunte dai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lavoratori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nei decenni precedenti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Esempio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recente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sono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stati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l’utilizzo incontrollato dei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nuovi strumenti tecnologici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completamente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>automatizzati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impiegati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>selezion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e dei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candidati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>monitora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ggio della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attività lavorativa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decisioni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prese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>in base al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fattore “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performance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dei Riders.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limiti mostrati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 strumenti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</w:t>
      </w:r>
      <w:bookmarkEnd w:id="0"/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sfociato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nelle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rivendicazioni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contrattuali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lla categoria dei 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riders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>e in s</w:t>
      </w:r>
      <w:r w:rsidR="00AF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anzioni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pesanti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>er l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’utilizzo massivo e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d in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controllato della app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Glover.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Gli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algoritmi assegnavano la quantità di lavoro,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monitoravano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eolocalizzandoli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tempo reale-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posizione dei singoli lavoratori nel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traffico,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registravano i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percorsi,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assegnavano uno score a ciascun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in base all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sol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variabil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minor tempo impiegato per la consegna 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farsi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in qualunque condizione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>meteorologic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>e/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traffico stradale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n controllo così serrato crea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inevitabilmente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delle profilazioni, assegna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lavoro, e quindi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profitto, in base 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all’unico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criterio 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performance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generando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discriminazioni, stress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la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forte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pressione,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facilita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verificarsi di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D23">
        <w:rPr>
          <w:rFonts w:ascii="Times New Roman" w:hAnsi="Times New Roman" w:cs="Times New Roman"/>
          <w:sz w:val="24"/>
          <w:szCs w:val="24"/>
          <w:shd w:val="clear" w:color="auto" w:fill="FFFFFF"/>
        </w:rPr>
        <w:t>infortuni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Parimenti le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sanzioni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comminate </w:t>
      </w:r>
      <w:r w:rsidR="00155CBA">
        <w:rPr>
          <w:rFonts w:ascii="Times New Roman" w:hAnsi="Times New Roman" w:cs="Times New Roman"/>
          <w:sz w:val="24"/>
          <w:szCs w:val="24"/>
          <w:shd w:val="clear" w:color="auto" w:fill="FFFFFF"/>
        </w:rPr>
        <w:t>ad Amazon France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’eccessiva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automatizzazione dei magazzini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uso di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scanner in grado di registrare dettagliatamente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comportamento individuale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,ogni pausa , ogni caratteristica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>biometrica ,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ogni comportamento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legat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alle emozioni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che ha prodotto una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categorizzazione biometrica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generatrice di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deduzioni o interferenze 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legat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 razza, al sesso, alle opinioni politiche ,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alle tendenze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sindacali, alle convinzioni filosofiche o religiose , all’orientamento sessuale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tutto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in barba al</w:t>
      </w:r>
      <w:r w:rsidR="001D5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vigente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statuto dei lavoratori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legge 300/70 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e ai principi costituzional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>mente difesi</w:t>
      </w:r>
      <w:r w:rsidR="000B5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AD6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Quale </w:t>
      </w:r>
      <w:r w:rsidR="001D5921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è il giusto compromesso fra possibilità tecnologiche ed etica del lavoro</w:t>
      </w:r>
      <w:r w:rsidR="00A3767D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AC2859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921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fra</w:t>
      </w:r>
      <w:r w:rsidR="00CD4123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859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miglioramento </w:t>
      </w:r>
      <w:r w:rsidR="00A3767D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</w:t>
      </w:r>
      <w:r w:rsidR="001D5921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performance individuale e</w:t>
      </w:r>
      <w:r w:rsidR="005B020E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D5921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4123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1D5921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bisogno di solidarietà </w:t>
      </w:r>
      <w:r w:rsidR="009E0AD6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EB70B0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coesione </w:t>
      </w:r>
      <w:r w:rsidR="001D5921" w:rsidRP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sociale? </w:t>
      </w:r>
    </w:p>
    <w:p w14:paraId="151B12F7" w14:textId="70D1B1E0" w:rsidR="00D11293" w:rsidRPr="00516190" w:rsidRDefault="001D5921" w:rsidP="00203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Sono que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gli interrogativi a cui siamo chiamati a rispondere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nella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ocietà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prossimo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futuro.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risvolti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>divisiv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tessuto sociale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>se non opportunamente gestit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con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formazione, promozione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costante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cultura della sicurezza fisica </w:t>
      </w:r>
      <w:r w:rsidR="009E0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psicologica, il rispetto dell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’individuo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tramite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divieto di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profilazione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>se il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dato non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="00EB70B0">
        <w:rPr>
          <w:rFonts w:ascii="Times New Roman" w:hAnsi="Times New Roman" w:cs="Times New Roman"/>
          <w:sz w:val="24"/>
          <w:szCs w:val="24"/>
          <w:shd w:val="clear" w:color="auto" w:fill="FFFFFF"/>
        </w:rPr>
        <w:t>strettamente necessar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io,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primato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dignità umana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perdurare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supervisione etica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delle scelte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ome principi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guida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fondamental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A3767D">
        <w:rPr>
          <w:rFonts w:ascii="Times New Roman" w:hAnsi="Times New Roman" w:cs="Times New Roman"/>
          <w:sz w:val="24"/>
          <w:szCs w:val="24"/>
          <w:shd w:val="clear" w:color="auto" w:fill="FFFFFF"/>
        </w:rPr>
        <w:t>irrinunciabil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7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job act europeo sull’AI e i nuovi articoli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aggiunti al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GDPR privacy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costituiscono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ottimo inizio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</w:t>
      </w:r>
      <w:r w:rsidR="00CD4123">
        <w:rPr>
          <w:rFonts w:ascii="Times New Roman" w:hAnsi="Times New Roman" w:cs="Times New Roman"/>
          <w:sz w:val="24"/>
          <w:szCs w:val="24"/>
          <w:shd w:val="clear" w:color="auto" w:fill="FFFFFF"/>
        </w:rPr>
        <w:t>non sono sufficienti.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Soprattutto le tempistiche non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collimano: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elaborare 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applicare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diffusamente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una nuova norma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legge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 vuole tempo mentre il progresso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galoppa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con tempi e modi propri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sarà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empre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rincorsa e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regolamentazione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postuma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>/o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emergenza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fatto 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già accaduto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Solo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raramente 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sarà data la possibilità di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agire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tramite 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>prevenzione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6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’intervento di persone preparate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>formate ad hoc per gestire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8C3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orientare il cambiamento diventerà sempre più un fattore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>qualificante.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789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aprono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ampi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spazi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nello sviluppo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contrattazione aziendale di secondo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livello,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nella diffusione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>sella formazione continua,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nello sviluppo del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welfare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portatore di equilibro fra la vita lavorativa e quella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familiare,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nella diffusione 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cultura della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r w:rsidR="00340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partecipazione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della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>motivazione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sul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posto di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lavoro.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diffonderanno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nuove figure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importanti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quanto gli analisti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 i programmatori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degli algoritmi 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perché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capaci di </w:t>
      </w:r>
      <w:r w:rsidR="001C1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guidare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gli aspetti relazionali, psicologici,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sanitari,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giuridici,</w:t>
      </w:r>
      <w:r w:rsidR="003C7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contrattuali,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retributivi, gestionali della 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impresa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>del futuro</w:t>
      </w:r>
      <w:r w:rsidR="00FF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Chi meglio </w:t>
      </w:r>
      <w:r w:rsidR="00784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dei Professionisti </w:t>
      </w:r>
      <w:r w:rsidR="003C7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saprà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farlo?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siano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essi </w:t>
      </w:r>
      <w:r w:rsidR="002035CD">
        <w:rPr>
          <w:rFonts w:ascii="Times New Roman" w:hAnsi="Times New Roman" w:cs="Times New Roman"/>
          <w:sz w:val="24"/>
          <w:szCs w:val="24"/>
          <w:shd w:val="clear" w:color="auto" w:fill="FFFFFF"/>
        </w:rPr>
        <w:t>dell’aerea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economica e giuridica </w:t>
      </w:r>
      <w:r w:rsidR="003C7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piuttosto 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dell’aerea medica e psicologica che dei 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tecnici ideatori di nuovi spazi e architetture la figura del </w:t>
      </w:r>
      <w:r w:rsidR="00F3207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rofessionista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>sarà c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entrale nel processo di cambiamento </w:t>
      </w:r>
      <w:r w:rsidR="006316A8">
        <w:rPr>
          <w:rFonts w:ascii="Times New Roman" w:hAnsi="Times New Roman" w:cs="Times New Roman"/>
          <w:sz w:val="24"/>
          <w:szCs w:val="24"/>
          <w:shd w:val="clear" w:color="auto" w:fill="FFFFFF"/>
        </w:rPr>
        <w:t>e nel pl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asmare 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83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ocietà 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>futur</w:t>
      </w:r>
      <w:r w:rsidR="00540F7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C28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11293" w:rsidRPr="00516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6195" w14:textId="77777777" w:rsidR="007B0168" w:rsidRDefault="007B0168" w:rsidP="008F4D1C">
      <w:pPr>
        <w:spacing w:after="0" w:line="240" w:lineRule="auto"/>
      </w:pPr>
      <w:r>
        <w:separator/>
      </w:r>
    </w:p>
  </w:endnote>
  <w:endnote w:type="continuationSeparator" w:id="0">
    <w:p w14:paraId="2059E00F" w14:textId="77777777" w:rsidR="007B0168" w:rsidRDefault="007B0168" w:rsidP="008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FEBA" w14:textId="77777777" w:rsidR="007B0168" w:rsidRDefault="007B0168" w:rsidP="008F4D1C">
      <w:pPr>
        <w:spacing w:after="0" w:line="240" w:lineRule="auto"/>
      </w:pPr>
      <w:r>
        <w:separator/>
      </w:r>
    </w:p>
  </w:footnote>
  <w:footnote w:type="continuationSeparator" w:id="0">
    <w:p w14:paraId="46320D97" w14:textId="77777777" w:rsidR="007B0168" w:rsidRDefault="007B0168" w:rsidP="008F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C"/>
    <w:rsid w:val="0000043B"/>
    <w:rsid w:val="00005D1C"/>
    <w:rsid w:val="000329AE"/>
    <w:rsid w:val="00053BAD"/>
    <w:rsid w:val="00076E64"/>
    <w:rsid w:val="000A132E"/>
    <w:rsid w:val="000B03ED"/>
    <w:rsid w:val="000B4A74"/>
    <w:rsid w:val="000B5DCB"/>
    <w:rsid w:val="000B7DC5"/>
    <w:rsid w:val="000D1ADF"/>
    <w:rsid w:val="000D6123"/>
    <w:rsid w:val="00110478"/>
    <w:rsid w:val="00116FF5"/>
    <w:rsid w:val="00137624"/>
    <w:rsid w:val="00155CBA"/>
    <w:rsid w:val="0016218A"/>
    <w:rsid w:val="00175BB9"/>
    <w:rsid w:val="001819BF"/>
    <w:rsid w:val="00190C90"/>
    <w:rsid w:val="00192527"/>
    <w:rsid w:val="00197CD1"/>
    <w:rsid w:val="001A7FC1"/>
    <w:rsid w:val="001C1AD6"/>
    <w:rsid w:val="001D5921"/>
    <w:rsid w:val="002035CD"/>
    <w:rsid w:val="002260CE"/>
    <w:rsid w:val="0023243F"/>
    <w:rsid w:val="00233B71"/>
    <w:rsid w:val="00236682"/>
    <w:rsid w:val="002512F0"/>
    <w:rsid w:val="00257CD7"/>
    <w:rsid w:val="002659B8"/>
    <w:rsid w:val="00271E5F"/>
    <w:rsid w:val="0027363C"/>
    <w:rsid w:val="002B7024"/>
    <w:rsid w:val="002C0E2F"/>
    <w:rsid w:val="002C37F8"/>
    <w:rsid w:val="002D4D23"/>
    <w:rsid w:val="00313F55"/>
    <w:rsid w:val="003206A5"/>
    <w:rsid w:val="0034063F"/>
    <w:rsid w:val="00354CBD"/>
    <w:rsid w:val="00356620"/>
    <w:rsid w:val="00371120"/>
    <w:rsid w:val="00374616"/>
    <w:rsid w:val="00390085"/>
    <w:rsid w:val="003C0609"/>
    <w:rsid w:val="003C438C"/>
    <w:rsid w:val="003C7896"/>
    <w:rsid w:val="003D20BC"/>
    <w:rsid w:val="003E1D17"/>
    <w:rsid w:val="003E508C"/>
    <w:rsid w:val="00401959"/>
    <w:rsid w:val="004157E9"/>
    <w:rsid w:val="00426E22"/>
    <w:rsid w:val="0044017C"/>
    <w:rsid w:val="00442B2F"/>
    <w:rsid w:val="00444247"/>
    <w:rsid w:val="0045079E"/>
    <w:rsid w:val="00496504"/>
    <w:rsid w:val="00496559"/>
    <w:rsid w:val="004A1DCE"/>
    <w:rsid w:val="004D5131"/>
    <w:rsid w:val="004D52A1"/>
    <w:rsid w:val="004E589E"/>
    <w:rsid w:val="004F6ED7"/>
    <w:rsid w:val="005039EA"/>
    <w:rsid w:val="00507E7C"/>
    <w:rsid w:val="00507FEB"/>
    <w:rsid w:val="005150C4"/>
    <w:rsid w:val="00516190"/>
    <w:rsid w:val="00516FE7"/>
    <w:rsid w:val="00525AC8"/>
    <w:rsid w:val="005312E3"/>
    <w:rsid w:val="00536872"/>
    <w:rsid w:val="00540F75"/>
    <w:rsid w:val="00546065"/>
    <w:rsid w:val="00564781"/>
    <w:rsid w:val="00566C6D"/>
    <w:rsid w:val="0057244E"/>
    <w:rsid w:val="005763B1"/>
    <w:rsid w:val="00586FF4"/>
    <w:rsid w:val="005B020E"/>
    <w:rsid w:val="005B181A"/>
    <w:rsid w:val="005B2053"/>
    <w:rsid w:val="005B6C93"/>
    <w:rsid w:val="005C6330"/>
    <w:rsid w:val="005E26C2"/>
    <w:rsid w:val="005F124B"/>
    <w:rsid w:val="005F1F1D"/>
    <w:rsid w:val="00600E14"/>
    <w:rsid w:val="006011C4"/>
    <w:rsid w:val="00602FD2"/>
    <w:rsid w:val="006252B1"/>
    <w:rsid w:val="006316A8"/>
    <w:rsid w:val="00631CCE"/>
    <w:rsid w:val="00643070"/>
    <w:rsid w:val="00644337"/>
    <w:rsid w:val="006A485B"/>
    <w:rsid w:val="006C0891"/>
    <w:rsid w:val="006E2F9F"/>
    <w:rsid w:val="006E338C"/>
    <w:rsid w:val="00731042"/>
    <w:rsid w:val="00732735"/>
    <w:rsid w:val="00746558"/>
    <w:rsid w:val="00777B82"/>
    <w:rsid w:val="00784F59"/>
    <w:rsid w:val="007919C8"/>
    <w:rsid w:val="007B0168"/>
    <w:rsid w:val="007B1136"/>
    <w:rsid w:val="007B6602"/>
    <w:rsid w:val="007C06BA"/>
    <w:rsid w:val="007C1E36"/>
    <w:rsid w:val="007C257A"/>
    <w:rsid w:val="007C428C"/>
    <w:rsid w:val="007C7110"/>
    <w:rsid w:val="007E0D0C"/>
    <w:rsid w:val="007E2652"/>
    <w:rsid w:val="00801F9D"/>
    <w:rsid w:val="00813006"/>
    <w:rsid w:val="00816803"/>
    <w:rsid w:val="00824AC5"/>
    <w:rsid w:val="00847E10"/>
    <w:rsid w:val="00850008"/>
    <w:rsid w:val="00866107"/>
    <w:rsid w:val="00890035"/>
    <w:rsid w:val="0089163E"/>
    <w:rsid w:val="008B4D3E"/>
    <w:rsid w:val="008C3222"/>
    <w:rsid w:val="008D056F"/>
    <w:rsid w:val="008D0ACB"/>
    <w:rsid w:val="008D5618"/>
    <w:rsid w:val="008D6BCA"/>
    <w:rsid w:val="008E329A"/>
    <w:rsid w:val="008F4D1C"/>
    <w:rsid w:val="00903C37"/>
    <w:rsid w:val="009065AD"/>
    <w:rsid w:val="00906A6D"/>
    <w:rsid w:val="00906D66"/>
    <w:rsid w:val="009467F9"/>
    <w:rsid w:val="00984B4F"/>
    <w:rsid w:val="009B6B51"/>
    <w:rsid w:val="009C61C0"/>
    <w:rsid w:val="009D3540"/>
    <w:rsid w:val="009D3D1E"/>
    <w:rsid w:val="009D6F76"/>
    <w:rsid w:val="009E0AD6"/>
    <w:rsid w:val="009F6413"/>
    <w:rsid w:val="009F7259"/>
    <w:rsid w:val="00A00A1D"/>
    <w:rsid w:val="00A06598"/>
    <w:rsid w:val="00A12936"/>
    <w:rsid w:val="00A21177"/>
    <w:rsid w:val="00A21A24"/>
    <w:rsid w:val="00A31546"/>
    <w:rsid w:val="00A3767D"/>
    <w:rsid w:val="00A51623"/>
    <w:rsid w:val="00A75927"/>
    <w:rsid w:val="00AA5367"/>
    <w:rsid w:val="00AC2859"/>
    <w:rsid w:val="00AC2E6E"/>
    <w:rsid w:val="00AD2EB2"/>
    <w:rsid w:val="00AF59A7"/>
    <w:rsid w:val="00B051E4"/>
    <w:rsid w:val="00B06F62"/>
    <w:rsid w:val="00B07A1C"/>
    <w:rsid w:val="00B1210E"/>
    <w:rsid w:val="00B13C90"/>
    <w:rsid w:val="00B14D16"/>
    <w:rsid w:val="00B23380"/>
    <w:rsid w:val="00B67A0D"/>
    <w:rsid w:val="00B77CEC"/>
    <w:rsid w:val="00B83401"/>
    <w:rsid w:val="00B97B01"/>
    <w:rsid w:val="00BA1E9C"/>
    <w:rsid w:val="00BA2A81"/>
    <w:rsid w:val="00BC12CE"/>
    <w:rsid w:val="00BE5F40"/>
    <w:rsid w:val="00C0043F"/>
    <w:rsid w:val="00C04925"/>
    <w:rsid w:val="00C053B3"/>
    <w:rsid w:val="00C14841"/>
    <w:rsid w:val="00C50485"/>
    <w:rsid w:val="00C62A28"/>
    <w:rsid w:val="00C73EE2"/>
    <w:rsid w:val="00C91FC5"/>
    <w:rsid w:val="00CB3C03"/>
    <w:rsid w:val="00CB3CD2"/>
    <w:rsid w:val="00CB6722"/>
    <w:rsid w:val="00CB6E97"/>
    <w:rsid w:val="00CD022B"/>
    <w:rsid w:val="00CD4123"/>
    <w:rsid w:val="00CF0B7A"/>
    <w:rsid w:val="00D01006"/>
    <w:rsid w:val="00D0700C"/>
    <w:rsid w:val="00D11293"/>
    <w:rsid w:val="00D20BA0"/>
    <w:rsid w:val="00D24403"/>
    <w:rsid w:val="00D25673"/>
    <w:rsid w:val="00D34D0A"/>
    <w:rsid w:val="00D423BC"/>
    <w:rsid w:val="00D4789A"/>
    <w:rsid w:val="00D63999"/>
    <w:rsid w:val="00D7190F"/>
    <w:rsid w:val="00D71DB0"/>
    <w:rsid w:val="00D7303F"/>
    <w:rsid w:val="00D977A3"/>
    <w:rsid w:val="00DA5447"/>
    <w:rsid w:val="00DA7EFE"/>
    <w:rsid w:val="00DB0F8A"/>
    <w:rsid w:val="00DB6807"/>
    <w:rsid w:val="00DD1676"/>
    <w:rsid w:val="00DE2920"/>
    <w:rsid w:val="00E00367"/>
    <w:rsid w:val="00E0785A"/>
    <w:rsid w:val="00E54FBB"/>
    <w:rsid w:val="00E61F76"/>
    <w:rsid w:val="00E644AC"/>
    <w:rsid w:val="00E76382"/>
    <w:rsid w:val="00E836A0"/>
    <w:rsid w:val="00E87C0C"/>
    <w:rsid w:val="00E91134"/>
    <w:rsid w:val="00EA0C41"/>
    <w:rsid w:val="00EB6BD0"/>
    <w:rsid w:val="00EB70B0"/>
    <w:rsid w:val="00EC0E14"/>
    <w:rsid w:val="00ED363D"/>
    <w:rsid w:val="00ED4DF8"/>
    <w:rsid w:val="00ED7927"/>
    <w:rsid w:val="00EE11C5"/>
    <w:rsid w:val="00F06645"/>
    <w:rsid w:val="00F072DB"/>
    <w:rsid w:val="00F1031A"/>
    <w:rsid w:val="00F3207F"/>
    <w:rsid w:val="00F3336B"/>
    <w:rsid w:val="00F44301"/>
    <w:rsid w:val="00F458C8"/>
    <w:rsid w:val="00F54516"/>
    <w:rsid w:val="00F60385"/>
    <w:rsid w:val="00F60EB9"/>
    <w:rsid w:val="00F73422"/>
    <w:rsid w:val="00F971C6"/>
    <w:rsid w:val="00FA5819"/>
    <w:rsid w:val="00FB1F12"/>
    <w:rsid w:val="00FE3B26"/>
    <w:rsid w:val="00FF0845"/>
    <w:rsid w:val="00FF299A"/>
    <w:rsid w:val="00FF742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6A8"/>
  <w15:chartTrackingRefBased/>
  <w15:docId w15:val="{0008E962-535D-4942-9221-C9EEC0EA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26C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5E26C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329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329A"/>
    <w:rPr>
      <w:rFonts w:ascii="Calibri" w:hAnsi="Calibri"/>
      <w:szCs w:val="21"/>
    </w:rPr>
  </w:style>
  <w:style w:type="character" w:customStyle="1" w:styleId="s1">
    <w:name w:val="s1"/>
    <w:basedOn w:val="Carpredefinitoparagrafo"/>
    <w:rsid w:val="00DE2920"/>
  </w:style>
  <w:style w:type="character" w:customStyle="1" w:styleId="apple-converted-space">
    <w:name w:val="apple-converted-space"/>
    <w:basedOn w:val="Carpredefinitoparagrafo"/>
    <w:rsid w:val="00DE2920"/>
  </w:style>
  <w:style w:type="paragraph" w:customStyle="1" w:styleId="Standard">
    <w:name w:val="Standard"/>
    <w:rsid w:val="00E0785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de-DE" w:eastAsia="zh-CN" w:bidi="hi-IN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00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36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25A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4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D1C"/>
  </w:style>
  <w:style w:type="paragraph" w:styleId="Pidipagina">
    <w:name w:val="footer"/>
    <w:basedOn w:val="Normale"/>
    <w:link w:val="PidipaginaCarattere"/>
    <w:uiPriority w:val="99"/>
    <w:unhideWhenUsed/>
    <w:rsid w:val="008F4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cp:keywords/>
  <dc:description/>
  <cp:lastModifiedBy>Servizio Office</cp:lastModifiedBy>
  <cp:revision>4</cp:revision>
  <cp:lastPrinted>2025-06-22T09:12:00Z</cp:lastPrinted>
  <dcterms:created xsi:type="dcterms:W3CDTF">2025-06-22T09:13:00Z</dcterms:created>
  <dcterms:modified xsi:type="dcterms:W3CDTF">2025-06-25T14:53:00Z</dcterms:modified>
</cp:coreProperties>
</file>