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D202" w14:textId="77777777" w:rsidR="00EE4C48" w:rsidRPr="001B7CEB" w:rsidRDefault="00EE4C48" w:rsidP="00EE4C48">
      <w:pPr>
        <w:jc w:val="both"/>
        <w:rPr>
          <w:rFonts w:cstheme="minorHAnsi"/>
          <w:sz w:val="28"/>
          <w:szCs w:val="28"/>
        </w:rPr>
      </w:pPr>
      <w:r w:rsidRPr="001B7CE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0EC7A52D" wp14:editId="1C18758F">
            <wp:simplePos x="0" y="0"/>
            <wp:positionH relativeFrom="column">
              <wp:posOffset>3417717</wp:posOffset>
            </wp:positionH>
            <wp:positionV relativeFrom="paragraph">
              <wp:posOffset>-507365</wp:posOffset>
            </wp:positionV>
            <wp:extent cx="1301261" cy="1097087"/>
            <wp:effectExtent l="0" t="0" r="0" b="0"/>
            <wp:wrapNone/>
            <wp:docPr id="123857350" name="Immagine 123857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PO central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261" cy="10970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7162A9FD" wp14:editId="71205434">
            <wp:simplePos x="0" y="0"/>
            <wp:positionH relativeFrom="column">
              <wp:posOffset>1319335</wp:posOffset>
            </wp:positionH>
            <wp:positionV relativeFrom="paragraph">
              <wp:posOffset>-468044</wp:posOffset>
            </wp:positionV>
            <wp:extent cx="1617784" cy="991660"/>
            <wp:effectExtent l="0" t="0" r="0" b="0"/>
            <wp:wrapNone/>
            <wp:docPr id="5044031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403101" name="Immagine 5044031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784" cy="99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004B547E" wp14:editId="64F51427">
            <wp:simplePos x="0" y="0"/>
            <wp:positionH relativeFrom="column">
              <wp:posOffset>5327650</wp:posOffset>
            </wp:positionH>
            <wp:positionV relativeFrom="paragraph">
              <wp:posOffset>-440494</wp:posOffset>
            </wp:positionV>
            <wp:extent cx="1016000" cy="965200"/>
            <wp:effectExtent l="0" t="0" r="0" b="0"/>
            <wp:wrapNone/>
            <wp:docPr id="188059744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597447" name="Immagine 188059744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7CEB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291306B8" wp14:editId="59F58DF2">
            <wp:simplePos x="0" y="0"/>
            <wp:positionH relativeFrom="column">
              <wp:posOffset>-438247</wp:posOffset>
            </wp:positionH>
            <wp:positionV relativeFrom="paragraph">
              <wp:posOffset>-511713</wp:posOffset>
            </wp:positionV>
            <wp:extent cx="1189615" cy="1101710"/>
            <wp:effectExtent l="0" t="0" r="4445" b="3810"/>
            <wp:wrapNone/>
            <wp:docPr id="465823334" name="Immagine 465823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" t="13140" r="2310" b="9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615" cy="110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7CEB">
        <w:rPr>
          <w:rFonts w:cstheme="minorHAnsi"/>
          <w:b/>
          <w:bCs/>
          <w:sz w:val="28"/>
          <w:szCs w:val="28"/>
        </w:rPr>
        <w:t xml:space="preserve">                                                           </w:t>
      </w:r>
    </w:p>
    <w:p w14:paraId="063B6482" w14:textId="77777777" w:rsidR="00581BB0" w:rsidRPr="001B7CEB" w:rsidRDefault="00581BB0" w:rsidP="00581BB0">
      <w:pPr>
        <w:jc w:val="both"/>
        <w:rPr>
          <w:rFonts w:cstheme="minorHAnsi"/>
          <w:sz w:val="28"/>
          <w:szCs w:val="28"/>
        </w:rPr>
      </w:pPr>
      <w:r w:rsidRPr="001B7CEB">
        <w:rPr>
          <w:rFonts w:cstheme="minorHAnsi"/>
          <w:b/>
          <w:bCs/>
          <w:sz w:val="28"/>
          <w:szCs w:val="28"/>
        </w:rPr>
        <w:t xml:space="preserve">                                                           </w:t>
      </w:r>
    </w:p>
    <w:p w14:paraId="2F8B712C" w14:textId="77777777" w:rsidR="00581BB0" w:rsidRPr="001B7CEB" w:rsidRDefault="00581BB0" w:rsidP="00581BB0">
      <w:pPr>
        <w:jc w:val="both"/>
        <w:rPr>
          <w:rFonts w:cstheme="minorHAnsi"/>
          <w:sz w:val="28"/>
          <w:szCs w:val="28"/>
        </w:rPr>
      </w:pPr>
    </w:p>
    <w:p w14:paraId="13816354" w14:textId="77777777" w:rsidR="00581BB0" w:rsidRPr="001B7CEB" w:rsidRDefault="00581BB0" w:rsidP="00581BB0">
      <w:pPr>
        <w:shd w:val="clear" w:color="auto" w:fill="FFFFFF"/>
        <w:jc w:val="both"/>
        <w:rPr>
          <w:rFonts w:eastAsia="Times New Roman" w:cstheme="minorHAnsi"/>
          <w:b/>
          <w:bCs/>
          <w:color w:val="222222"/>
          <w:sz w:val="28"/>
          <w:szCs w:val="28"/>
        </w:rPr>
      </w:pPr>
    </w:p>
    <w:p w14:paraId="65CC45C9" w14:textId="77777777" w:rsidR="000A64B3" w:rsidRPr="009D441C" w:rsidRDefault="000A64B3" w:rsidP="000A64B3">
      <w:pPr>
        <w:shd w:val="clear" w:color="auto" w:fill="FFFFFF"/>
        <w:jc w:val="center"/>
        <w:rPr>
          <w:rFonts w:eastAsia="Times New Roman" w:cstheme="minorHAnsi"/>
          <w:b/>
          <w:bCs/>
          <w:color w:val="222222"/>
          <w:sz w:val="32"/>
          <w:szCs w:val="32"/>
        </w:rPr>
      </w:pPr>
      <w:bookmarkStart w:id="0" w:name="_Hlk222593171"/>
      <w:r w:rsidRPr="009D441C">
        <w:rPr>
          <w:rFonts w:eastAsia="Times New Roman" w:cstheme="minorHAnsi"/>
          <w:b/>
          <w:bCs/>
          <w:color w:val="222222"/>
          <w:sz w:val="32"/>
          <w:szCs w:val="32"/>
        </w:rPr>
        <w:t>SMART LIFE FESTIVAL XI EDIZIONE</w:t>
      </w:r>
    </w:p>
    <w:p w14:paraId="689E19AB" w14:textId="77777777" w:rsidR="000A64B3" w:rsidRPr="001B7CEB" w:rsidRDefault="000A64B3" w:rsidP="000A64B3">
      <w:pPr>
        <w:shd w:val="clear" w:color="auto" w:fill="FFFFFF"/>
        <w:rPr>
          <w:rFonts w:eastAsia="Times New Roman" w:cstheme="minorHAnsi"/>
          <w:b/>
          <w:bCs/>
          <w:color w:val="222222"/>
          <w:sz w:val="28"/>
          <w:szCs w:val="28"/>
        </w:rPr>
      </w:pPr>
    </w:p>
    <w:p w14:paraId="144B934F" w14:textId="77777777" w:rsidR="000A64B3" w:rsidRPr="00A57FF5" w:rsidRDefault="000A64B3" w:rsidP="000A64B3">
      <w:pPr>
        <w:pStyle w:val="NormaleWeb"/>
        <w:spacing w:before="0" w:beforeAutospacing="0" w:after="120" w:afterAutospacing="0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INTELLIGENZE. NATURALE, ARTIFICIALE E UMANA NELL’ERA DELLA COMPLESSITA’</w:t>
      </w:r>
    </w:p>
    <w:p w14:paraId="325EFD8A" w14:textId="77777777" w:rsidR="000A64B3" w:rsidRPr="00FB0C6A" w:rsidRDefault="000A64B3" w:rsidP="00FB0C6A">
      <w:pPr>
        <w:spacing w:after="120"/>
        <w:jc w:val="center"/>
        <w:rPr>
          <w:rFonts w:cstheme="minorHAnsi"/>
          <w:b/>
          <w:bCs/>
          <w:sz w:val="28"/>
          <w:szCs w:val="28"/>
        </w:rPr>
      </w:pPr>
      <w:r w:rsidRPr="006047D5">
        <w:rPr>
          <w:rFonts w:cstheme="minorHAnsi"/>
          <w:b/>
          <w:bCs/>
          <w:sz w:val="28"/>
          <w:szCs w:val="28"/>
        </w:rPr>
        <w:t>LE LIBERE PROFESSIONI TRA RETI DIGITALI, ETICA E RESPONSABILITA’</w:t>
      </w:r>
    </w:p>
    <w:p w14:paraId="013167AF" w14:textId="77777777" w:rsidR="000A64B3" w:rsidRDefault="000A64B3" w:rsidP="006047D5">
      <w:pPr>
        <w:shd w:val="clear" w:color="auto" w:fill="FFFFFF"/>
        <w:jc w:val="center"/>
        <w:rPr>
          <w:rFonts w:eastAsia="Times New Roman" w:cstheme="minorHAnsi"/>
          <w:b/>
          <w:bCs/>
          <w:color w:val="222222"/>
          <w:sz w:val="28"/>
          <w:szCs w:val="28"/>
        </w:rPr>
      </w:pPr>
    </w:p>
    <w:p w14:paraId="5F63622A" w14:textId="77777777" w:rsidR="006047D5" w:rsidRPr="001B7CEB" w:rsidRDefault="006047D5" w:rsidP="006047D5">
      <w:pPr>
        <w:shd w:val="clear" w:color="auto" w:fill="FFFFFF"/>
        <w:jc w:val="center"/>
        <w:rPr>
          <w:rFonts w:eastAsia="Times New Roman" w:cstheme="minorHAnsi"/>
          <w:b/>
          <w:bCs/>
          <w:color w:val="222222"/>
          <w:sz w:val="28"/>
          <w:szCs w:val="28"/>
        </w:rPr>
      </w:pPr>
      <w:r>
        <w:rPr>
          <w:rFonts w:eastAsia="Times New Roman" w:cstheme="minorHAnsi"/>
          <w:b/>
          <w:bCs/>
          <w:color w:val="222222"/>
          <w:sz w:val="28"/>
          <w:szCs w:val="28"/>
        </w:rPr>
        <w:t>GIOVEDI’</w:t>
      </w:r>
      <w:r w:rsidRPr="001B7CEB">
        <w:rPr>
          <w:rFonts w:eastAsia="Times New Roman" w:cstheme="minorHAnsi"/>
          <w:b/>
          <w:bCs/>
          <w:color w:val="222222"/>
          <w:sz w:val="28"/>
          <w:szCs w:val="28"/>
        </w:rPr>
        <w:t xml:space="preserve"> 1</w:t>
      </w:r>
      <w:r>
        <w:rPr>
          <w:rFonts w:eastAsia="Times New Roman" w:cstheme="minorHAnsi"/>
          <w:b/>
          <w:bCs/>
          <w:color w:val="222222"/>
          <w:sz w:val="28"/>
          <w:szCs w:val="28"/>
        </w:rPr>
        <w:t>5</w:t>
      </w:r>
      <w:r w:rsidRPr="001B7CEB">
        <w:rPr>
          <w:rFonts w:eastAsia="Times New Roman" w:cstheme="minorHAnsi"/>
          <w:b/>
          <w:bCs/>
          <w:color w:val="222222"/>
          <w:sz w:val="28"/>
          <w:szCs w:val="28"/>
        </w:rPr>
        <w:t xml:space="preserve"> </w:t>
      </w:r>
      <w:r>
        <w:rPr>
          <w:rFonts w:eastAsia="Times New Roman" w:cstheme="minorHAnsi"/>
          <w:b/>
          <w:bCs/>
          <w:color w:val="222222"/>
          <w:sz w:val="28"/>
          <w:szCs w:val="28"/>
        </w:rPr>
        <w:t>OTTOBRE</w:t>
      </w:r>
      <w:r w:rsidRPr="001B7CEB">
        <w:rPr>
          <w:rFonts w:eastAsia="Times New Roman" w:cstheme="minorHAnsi"/>
          <w:b/>
          <w:bCs/>
          <w:color w:val="222222"/>
          <w:sz w:val="28"/>
          <w:szCs w:val="28"/>
        </w:rPr>
        <w:t xml:space="preserve"> 2026 ore 1</w:t>
      </w:r>
      <w:r>
        <w:rPr>
          <w:rFonts w:eastAsia="Times New Roman" w:cstheme="minorHAnsi"/>
          <w:b/>
          <w:bCs/>
          <w:color w:val="222222"/>
          <w:sz w:val="28"/>
          <w:szCs w:val="28"/>
        </w:rPr>
        <w:t>5</w:t>
      </w:r>
      <w:r w:rsidRPr="001B7CEB">
        <w:rPr>
          <w:rFonts w:eastAsia="Times New Roman" w:cstheme="minorHAnsi"/>
          <w:b/>
          <w:bCs/>
          <w:color w:val="222222"/>
          <w:sz w:val="28"/>
          <w:szCs w:val="28"/>
        </w:rPr>
        <w:t>,30/19,00</w:t>
      </w:r>
    </w:p>
    <w:p w14:paraId="02B9CAF1" w14:textId="77777777" w:rsidR="006047D5" w:rsidRPr="001B7CEB" w:rsidRDefault="006047D5" w:rsidP="006047D5">
      <w:pPr>
        <w:pStyle w:val="Normale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 w:rsidRPr="001B7CE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presso 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Fondazione Collegio San Carlo</w:t>
      </w:r>
    </w:p>
    <w:p w14:paraId="2CAB2AC9" w14:textId="77777777" w:rsidR="006047D5" w:rsidRPr="001B7CEB" w:rsidRDefault="006047D5" w:rsidP="006047D5">
      <w:pPr>
        <w:pStyle w:val="Normale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Sala Demontis</w:t>
      </w:r>
    </w:p>
    <w:p w14:paraId="3D953372" w14:textId="77777777" w:rsidR="006047D5" w:rsidRPr="001B7CEB" w:rsidRDefault="006047D5" w:rsidP="006047D5">
      <w:pPr>
        <w:pStyle w:val="NormaleWeb"/>
        <w:spacing w:beforeAutospacing="0" w:after="0" w:afterAutospacing="0"/>
        <w:jc w:val="center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>Via San Carlo</w:t>
      </w:r>
      <w:r w:rsidRPr="001B7CEB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n. 5 - Modena</w:t>
      </w:r>
    </w:p>
    <w:p w14:paraId="1FE35F67" w14:textId="77777777" w:rsidR="00581BB0" w:rsidRPr="001B7CEB" w:rsidRDefault="00581BB0" w:rsidP="00581BB0">
      <w:pPr>
        <w:pStyle w:val="NormaleWeb"/>
        <w:spacing w:beforeAutospacing="0" w:after="0" w:afterAutospacing="0"/>
        <w:rPr>
          <w:rFonts w:asciiTheme="minorHAnsi" w:hAnsiTheme="minorHAnsi" w:cstheme="minorHAnsi"/>
          <w:b/>
          <w:bCs/>
          <w:color w:val="222222"/>
          <w:sz w:val="28"/>
          <w:szCs w:val="28"/>
        </w:rPr>
      </w:pPr>
    </w:p>
    <w:bookmarkEnd w:id="0"/>
    <w:p w14:paraId="70CFB4BA" w14:textId="77777777" w:rsidR="00B16AFB" w:rsidRPr="000B5AC4" w:rsidRDefault="00B16AFB" w:rsidP="008272C8">
      <w:pPr>
        <w:rPr>
          <w:rFonts w:cstheme="minorHAnsi"/>
        </w:rPr>
      </w:pPr>
    </w:p>
    <w:p w14:paraId="6B553A41" w14:textId="77777777" w:rsidR="007F59AB" w:rsidRPr="00FB0C6A" w:rsidRDefault="007F59AB" w:rsidP="00446FFD">
      <w:pPr>
        <w:ind w:left="4240" w:hanging="4240"/>
        <w:rPr>
          <w:rFonts w:cstheme="minorHAnsi"/>
          <w:b/>
          <w:bCs/>
        </w:rPr>
      </w:pPr>
      <w:r w:rsidRPr="000B5AC4">
        <w:rPr>
          <w:noProof/>
        </w:rPr>
        <w:drawing>
          <wp:anchor distT="0" distB="0" distL="114300" distR="114300" simplePos="0" relativeHeight="251666432" behindDoc="0" locked="0" layoutInCell="1" allowOverlap="1" wp14:anchorId="3C53533B" wp14:editId="63ACE1DD">
            <wp:simplePos x="0" y="0"/>
            <wp:positionH relativeFrom="column">
              <wp:posOffset>148590</wp:posOffset>
            </wp:positionH>
            <wp:positionV relativeFrom="paragraph">
              <wp:posOffset>455727</wp:posOffset>
            </wp:positionV>
            <wp:extent cx="1735800" cy="2206305"/>
            <wp:effectExtent l="0" t="0" r="4445" b="3810"/>
            <wp:wrapNone/>
            <wp:docPr id="9589932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93239" name="Immagine 95899323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25" b="10706"/>
                    <a:stretch/>
                  </pic:blipFill>
                  <pic:spPr bwMode="auto">
                    <a:xfrm>
                      <a:off x="0" y="0"/>
                      <a:ext cx="1735800" cy="2206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C6A">
        <w:rPr>
          <w:rFonts w:cstheme="minorHAnsi"/>
          <w:b/>
          <w:bCs/>
        </w:rPr>
        <w:t>Relatore: Goldoni</w:t>
      </w:r>
      <w:r w:rsidRPr="00FB0C6A">
        <w:rPr>
          <w:rFonts w:cstheme="minorHAnsi"/>
          <w:noProof/>
        </w:rPr>
        <w:t xml:space="preserve"> </w:t>
      </w:r>
      <w:r w:rsidRPr="00FB0C6A">
        <w:rPr>
          <w:rFonts w:cstheme="minorHAnsi"/>
          <w:b/>
          <w:bCs/>
        </w:rPr>
        <w:t>Dott. Emanuele</w:t>
      </w:r>
      <w:r w:rsidRPr="00FB0C6A">
        <w:rPr>
          <w:rFonts w:cstheme="minorHAnsi"/>
          <w:b/>
          <w:bCs/>
        </w:rPr>
        <w:tab/>
      </w:r>
      <w:r w:rsidR="00FB0C6A">
        <w:rPr>
          <w:rFonts w:cstheme="minorHAnsi"/>
          <w:b/>
          <w:bCs/>
        </w:rPr>
        <w:tab/>
      </w:r>
      <w:r w:rsidR="00446FFD" w:rsidRPr="00446FFD">
        <w:rPr>
          <w:rFonts w:cstheme="minorHAnsi"/>
        </w:rPr>
        <w:t xml:space="preserve">Iscritto a </w:t>
      </w:r>
      <w:r w:rsidRPr="00FB0C6A">
        <w:rPr>
          <w:rFonts w:eastAsia="Times New Roman" w:cstheme="minorHAnsi"/>
          <w:lang w:eastAsia="it-IT"/>
          <w14:ligatures w14:val="none"/>
        </w:rPr>
        <w:t>Federazione nazionale degli Ordini delle professioni</w:t>
      </w:r>
      <w:r w:rsidR="00446FFD">
        <w:rPr>
          <w:rFonts w:eastAsia="Times New Roman" w:cstheme="minorHAnsi"/>
          <w:lang w:eastAsia="it-IT"/>
          <w14:ligatures w14:val="none"/>
        </w:rPr>
        <w:t xml:space="preserve"> </w:t>
      </w:r>
      <w:r w:rsidRPr="00FB0C6A">
        <w:rPr>
          <w:rFonts w:eastAsia="Times New Roman" w:cstheme="minorHAnsi"/>
          <w:lang w:eastAsia="it-IT"/>
          <w14:ligatures w14:val="none"/>
        </w:rPr>
        <w:t>sanitarie e Ordine</w:t>
      </w:r>
      <w:r w:rsidRPr="00FB0C6A">
        <w:rPr>
          <w:rFonts w:cstheme="minorHAnsi"/>
        </w:rPr>
        <w:t xml:space="preserve"> </w:t>
      </w:r>
      <w:r w:rsidRPr="00FB0C6A">
        <w:rPr>
          <w:rFonts w:eastAsia="Times New Roman" w:cstheme="minorHAnsi"/>
          <w:lang w:eastAsia="it-IT"/>
          <w14:ligatures w14:val="none"/>
        </w:rPr>
        <w:t>professionale</w:t>
      </w:r>
      <w:r w:rsidRPr="00FB0C6A">
        <w:rPr>
          <w:rFonts w:cstheme="minorHAnsi"/>
        </w:rPr>
        <w:t xml:space="preserve"> </w:t>
      </w:r>
      <w:r w:rsidRPr="00FB0C6A">
        <w:rPr>
          <w:rFonts w:eastAsia="Times New Roman" w:cstheme="minorHAnsi"/>
          <w:lang w:eastAsia="it-IT"/>
          <w14:ligatures w14:val="none"/>
        </w:rPr>
        <w:t>Interprovinciale TSRM</w:t>
      </w:r>
      <w:r w:rsidR="00446FFD">
        <w:rPr>
          <w:rFonts w:eastAsia="Times New Roman" w:cstheme="minorHAnsi"/>
          <w:lang w:eastAsia="it-IT"/>
          <w14:ligatures w14:val="none"/>
        </w:rPr>
        <w:t xml:space="preserve"> </w:t>
      </w:r>
      <w:r w:rsidRPr="00FB0C6A">
        <w:rPr>
          <w:rFonts w:eastAsia="Times New Roman" w:cstheme="minorHAnsi"/>
          <w:lang w:eastAsia="it-IT"/>
          <w14:ligatures w14:val="none"/>
        </w:rPr>
        <w:t>PSTRP della provincia di Modena</w:t>
      </w:r>
      <w:r w:rsidRPr="00FB0C6A">
        <w:rPr>
          <w:rFonts w:cstheme="minorHAnsi"/>
        </w:rPr>
        <w:t xml:space="preserve"> </w:t>
      </w:r>
      <w:r w:rsidRPr="00FB0C6A">
        <w:rPr>
          <w:rFonts w:eastAsia="Times New Roman" w:cstheme="minorHAnsi"/>
          <w:lang w:eastAsia="it-IT"/>
          <w14:ligatures w14:val="none"/>
        </w:rPr>
        <w:t>e Reggio Emilia</w:t>
      </w:r>
      <w:r w:rsidR="00446FFD">
        <w:rPr>
          <w:rFonts w:eastAsia="Times New Roman" w:cstheme="minorHAnsi"/>
          <w:lang w:eastAsia="it-IT"/>
          <w14:ligatures w14:val="none"/>
        </w:rPr>
        <w:t xml:space="preserve"> </w:t>
      </w:r>
      <w:r w:rsidRPr="00FB0C6A">
        <w:rPr>
          <w:rFonts w:eastAsia="Times New Roman" w:cstheme="minorHAnsi"/>
          <w:lang w:eastAsia="it-IT"/>
          <w14:ligatures w14:val="none"/>
        </w:rPr>
        <w:t>(Ordine Regionale delle professioni sanitarie)</w:t>
      </w:r>
      <w:r w:rsidRPr="00FB0C6A">
        <w:rPr>
          <w:rFonts w:cstheme="minorHAnsi"/>
        </w:rPr>
        <w:t>.</w:t>
      </w:r>
    </w:p>
    <w:p w14:paraId="3FA8C507" w14:textId="77777777" w:rsidR="007F59AB" w:rsidRDefault="007F59AB" w:rsidP="007F59AB">
      <w:pPr>
        <w:ind w:left="3540" w:firstLine="708"/>
        <w:rPr>
          <w:rFonts w:eastAsia="Times New Roman" w:cstheme="minorHAnsi"/>
          <w:lang w:eastAsia="it-IT"/>
          <w14:ligatures w14:val="none"/>
        </w:rPr>
      </w:pPr>
    </w:p>
    <w:p w14:paraId="489B694C" w14:textId="77777777" w:rsidR="00920744" w:rsidRDefault="00920744" w:rsidP="007F59AB">
      <w:pPr>
        <w:ind w:left="3540" w:firstLine="708"/>
        <w:rPr>
          <w:rFonts w:cstheme="minorHAnsi"/>
          <w:b/>
          <w:bCs/>
        </w:rPr>
      </w:pPr>
    </w:p>
    <w:p w14:paraId="0D235497" w14:textId="77777777" w:rsidR="00FB0C6A" w:rsidRDefault="00FB0C6A" w:rsidP="00FB0C6A">
      <w:pPr>
        <w:rPr>
          <w:rFonts w:cstheme="minorHAnsi"/>
          <w:b/>
          <w:bCs/>
        </w:rPr>
      </w:pPr>
    </w:p>
    <w:p w14:paraId="1F70DF60" w14:textId="77777777" w:rsidR="007F59AB" w:rsidRPr="00F169CA" w:rsidRDefault="007F59AB" w:rsidP="007F59AB">
      <w:pPr>
        <w:ind w:left="3540" w:firstLine="708"/>
        <w:rPr>
          <w:rFonts w:cstheme="minorHAnsi"/>
          <w:b/>
          <w:bCs/>
        </w:rPr>
      </w:pPr>
      <w:r w:rsidRPr="00F169CA">
        <w:rPr>
          <w:rFonts w:cstheme="minorHAnsi"/>
          <w:b/>
          <w:bCs/>
        </w:rPr>
        <w:t>Team</w:t>
      </w:r>
    </w:p>
    <w:p w14:paraId="48363A65" w14:textId="77777777" w:rsidR="007F59AB" w:rsidRDefault="007F59AB" w:rsidP="007F59AB">
      <w:pPr>
        <w:pStyle w:val="Paragrafoelenco"/>
        <w:numPr>
          <w:ilvl w:val="0"/>
          <w:numId w:val="5"/>
        </w:numPr>
        <w:ind w:left="4678"/>
        <w:rPr>
          <w:rFonts w:cstheme="minorHAnsi"/>
          <w:b/>
          <w:bCs/>
        </w:rPr>
      </w:pPr>
      <w:r w:rsidRPr="00F169CA">
        <w:rPr>
          <w:rFonts w:cstheme="minorHAnsi"/>
          <w:b/>
          <w:bCs/>
        </w:rPr>
        <w:t>Malpighi Dott.</w:t>
      </w:r>
      <w:r>
        <w:rPr>
          <w:rFonts w:cstheme="minorHAnsi"/>
          <w:b/>
          <w:bCs/>
        </w:rPr>
        <w:t xml:space="preserve"> </w:t>
      </w:r>
      <w:r w:rsidRPr="00F169CA">
        <w:rPr>
          <w:rFonts w:cstheme="minorHAnsi"/>
          <w:b/>
          <w:bCs/>
        </w:rPr>
        <w:t>Nicola</w:t>
      </w:r>
    </w:p>
    <w:p w14:paraId="636B0A55" w14:textId="77777777" w:rsidR="007F59AB" w:rsidRPr="009E5A1E" w:rsidRDefault="007F59AB" w:rsidP="007F59AB">
      <w:pPr>
        <w:pStyle w:val="Paragrafoelenco"/>
        <w:numPr>
          <w:ilvl w:val="0"/>
          <w:numId w:val="5"/>
        </w:numPr>
        <w:ind w:left="467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>Ciabrelli Dott.ssa Luana</w:t>
      </w:r>
    </w:p>
    <w:p w14:paraId="1C785053" w14:textId="77777777" w:rsidR="007F59AB" w:rsidRPr="009E5A1E" w:rsidRDefault="007F59AB" w:rsidP="007F59AB">
      <w:pPr>
        <w:pStyle w:val="Paragrafoelenco"/>
        <w:numPr>
          <w:ilvl w:val="0"/>
          <w:numId w:val="8"/>
        </w:numPr>
        <w:ind w:left="467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>Cavazzoni Dott.</w:t>
      </w:r>
      <w:r>
        <w:rPr>
          <w:rFonts w:cstheme="minorHAnsi"/>
          <w:b/>
          <w:bCs/>
        </w:rPr>
        <w:t xml:space="preserve"> </w:t>
      </w:r>
      <w:r w:rsidRPr="0046187C">
        <w:rPr>
          <w:rFonts w:cstheme="minorHAnsi"/>
          <w:b/>
          <w:bCs/>
        </w:rPr>
        <w:t>Cesare</w:t>
      </w:r>
    </w:p>
    <w:p w14:paraId="4EAE33C7" w14:textId="77777777" w:rsidR="007F59AB" w:rsidRPr="009E5A1E" w:rsidRDefault="007F59AB" w:rsidP="007F59AB">
      <w:pPr>
        <w:pStyle w:val="Paragrafoelenco"/>
        <w:numPr>
          <w:ilvl w:val="0"/>
          <w:numId w:val="8"/>
        </w:numPr>
        <w:ind w:left="467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>Tassi Dott.</w:t>
      </w:r>
      <w:r>
        <w:rPr>
          <w:rFonts w:cstheme="minorHAnsi"/>
          <w:b/>
          <w:bCs/>
        </w:rPr>
        <w:t xml:space="preserve"> </w:t>
      </w:r>
      <w:r w:rsidRPr="0046187C">
        <w:rPr>
          <w:rFonts w:cstheme="minorHAnsi"/>
          <w:b/>
          <w:bCs/>
        </w:rPr>
        <w:t>Leonardo</w:t>
      </w:r>
    </w:p>
    <w:p w14:paraId="0C0538E8" w14:textId="77777777" w:rsidR="007F59AB" w:rsidRDefault="007F59AB" w:rsidP="007F59AB">
      <w:pPr>
        <w:pStyle w:val="Paragrafoelenco"/>
        <w:numPr>
          <w:ilvl w:val="0"/>
          <w:numId w:val="8"/>
        </w:numPr>
        <w:ind w:left="4678"/>
        <w:rPr>
          <w:rFonts w:cstheme="minorHAnsi"/>
          <w:b/>
          <w:bCs/>
        </w:rPr>
      </w:pPr>
      <w:r w:rsidRPr="0046187C">
        <w:rPr>
          <w:rFonts w:cstheme="minorHAnsi"/>
          <w:b/>
          <w:bCs/>
        </w:rPr>
        <w:t>Bergonzini Dott.ssa Margherita</w:t>
      </w:r>
    </w:p>
    <w:p w14:paraId="3F64C711" w14:textId="77777777" w:rsidR="008148A4" w:rsidRPr="00921432" w:rsidRDefault="008148A4" w:rsidP="007F59AB">
      <w:pPr>
        <w:pStyle w:val="Paragrafoelenco"/>
        <w:numPr>
          <w:ilvl w:val="0"/>
          <w:numId w:val="8"/>
        </w:numPr>
        <w:ind w:left="4678"/>
        <w:rPr>
          <w:rFonts w:cstheme="minorHAnsi"/>
          <w:b/>
          <w:bCs/>
        </w:rPr>
      </w:pPr>
      <w:r>
        <w:rPr>
          <w:rFonts w:cstheme="minorHAnsi"/>
          <w:b/>
          <w:bCs/>
        </w:rPr>
        <w:t>Razzano Dott. Giovanni</w:t>
      </w:r>
    </w:p>
    <w:p w14:paraId="1835A627" w14:textId="77777777" w:rsidR="00FB0C6A" w:rsidRDefault="00FB0C6A" w:rsidP="00FB0C6A">
      <w:pPr>
        <w:rPr>
          <w:rFonts w:cstheme="minorHAnsi"/>
          <w:b/>
          <w:bCs/>
        </w:rPr>
      </w:pPr>
    </w:p>
    <w:p w14:paraId="5D33EAE0" w14:textId="77777777" w:rsidR="00FB0C6A" w:rsidRDefault="00FB0C6A" w:rsidP="00FB0C6A">
      <w:pPr>
        <w:rPr>
          <w:rFonts w:cstheme="minorHAnsi"/>
          <w:b/>
          <w:bCs/>
        </w:rPr>
      </w:pPr>
    </w:p>
    <w:p w14:paraId="2BC682DF" w14:textId="77777777" w:rsidR="00336D27" w:rsidRPr="00FB0C6A" w:rsidRDefault="00336D27" w:rsidP="00FB0C6A">
      <w:pPr>
        <w:rPr>
          <w:rFonts w:cstheme="minorHAnsi"/>
          <w:b/>
          <w:bCs/>
        </w:rPr>
      </w:pPr>
      <w:r w:rsidRPr="00FB0C6A">
        <w:rPr>
          <w:rFonts w:cstheme="minorHAnsi"/>
          <w:b/>
          <w:bCs/>
        </w:rPr>
        <w:t>Curriculum</w:t>
      </w:r>
    </w:p>
    <w:p w14:paraId="79976346" w14:textId="77777777" w:rsidR="00336D27" w:rsidRPr="000B5AC4" w:rsidRDefault="00336D27" w:rsidP="00641771">
      <w:pPr>
        <w:rPr>
          <w:rFonts w:cstheme="minorHAnsi"/>
        </w:rPr>
      </w:pPr>
    </w:p>
    <w:p w14:paraId="3FC87276" w14:textId="77777777" w:rsidR="00FC2ABB" w:rsidRPr="00FC2ABB" w:rsidRDefault="00FC2ABB" w:rsidP="009679A3">
      <w:pPr>
        <w:spacing w:line="300" w:lineRule="auto"/>
        <w:jc w:val="both"/>
        <w:rPr>
          <w:rFonts w:cstheme="minorHAnsi"/>
          <w:kern w:val="0"/>
        </w:rPr>
      </w:pPr>
      <w:r w:rsidRPr="00FC2ABB">
        <w:rPr>
          <w:rFonts w:cstheme="minorHAnsi"/>
          <w:kern w:val="0"/>
        </w:rPr>
        <w:t>Emanuele Goldoni è chinesiologo, massofisioterapista e tecnico di manovre osteopatiche. Laureato con lode in Scienze Motorie (LM67) e con un master universitario in "Preparazione fisica adattata e controllata", laurea in Scienze della Comunicazione, diploma in Massofisioterapia e una formazione continua tra terapia manuale e rieducazione funzionale. Dal 2005 ha lavorato come istruttore, personal trainer e responsabile tecnico per realtà come Virgin Active, Reebok Presenter Team e Med-Ex, con cui ha collaborato per Ferrari-Maserati, affiancando all’attività sul campo la docenza, la formazione e la partecipazione come relatore a congressi di scienze motorie e salute.</w:t>
      </w:r>
    </w:p>
    <w:p w14:paraId="07DBE06D" w14:textId="77777777" w:rsidR="00FC2ABB" w:rsidRPr="00FC2ABB" w:rsidRDefault="00FC2ABB" w:rsidP="009679A3">
      <w:pPr>
        <w:spacing w:line="300" w:lineRule="auto"/>
        <w:jc w:val="both"/>
        <w:rPr>
          <w:rFonts w:cstheme="minorHAnsi"/>
          <w:kern w:val="0"/>
        </w:rPr>
      </w:pPr>
      <w:r w:rsidRPr="00FC2ABB">
        <w:rPr>
          <w:rFonts w:cstheme="minorHAnsi"/>
          <w:kern w:val="0"/>
        </w:rPr>
        <w:lastRenderedPageBreak/>
        <w:t>Da questo percorso nasce nel 2018 Element Studio, a Modena, di cui è co-fondatore: uno spazio dedicato al benessere psicofisico, dove l’allenamento incontra la competenza multidisciplinare. Ogni percorso parte da una valutazione approfondita della persona e diventa un programma su misura, integrato quando serve con supporto osteopatico, nutrizionale, fisioterapico, ortopedico e psicologico. Nello stesso spirito nasce nel 2026 Element Soul, il progetto dedicato al Pilates: un movimento più lento, preciso e controllato, in cui la qualità del gesto conta più della quantità.</w:t>
      </w:r>
    </w:p>
    <w:p w14:paraId="193D7AFC" w14:textId="77777777" w:rsidR="00581BB0" w:rsidRPr="00FC2ABB" w:rsidRDefault="00581BB0" w:rsidP="00581BB0">
      <w:pPr>
        <w:rPr>
          <w:rFonts w:cstheme="minorHAnsi"/>
          <w:kern w:val="0"/>
        </w:rPr>
      </w:pPr>
    </w:p>
    <w:p w14:paraId="66A3D0AA" w14:textId="77777777" w:rsidR="00C27BD0" w:rsidRDefault="00C27BD0" w:rsidP="00EA63CE">
      <w:pPr>
        <w:autoSpaceDE w:val="0"/>
        <w:autoSpaceDN w:val="0"/>
        <w:adjustRightInd w:val="0"/>
        <w:rPr>
          <w:rFonts w:cstheme="minorHAnsi"/>
          <w:b/>
          <w:bCs/>
          <w:kern w:val="0"/>
        </w:rPr>
      </w:pPr>
      <w:r w:rsidRPr="00C27BD0">
        <w:rPr>
          <w:rFonts w:cstheme="minorHAnsi"/>
          <w:b/>
          <w:bCs/>
          <w:kern w:val="0"/>
        </w:rPr>
        <w:t>Titolo:</w:t>
      </w:r>
    </w:p>
    <w:p w14:paraId="3588EFA9" w14:textId="77777777" w:rsidR="00EA63CE" w:rsidRPr="00C27BD0" w:rsidRDefault="00EA63CE" w:rsidP="00C906D7">
      <w:pPr>
        <w:autoSpaceDE w:val="0"/>
        <w:autoSpaceDN w:val="0"/>
        <w:adjustRightInd w:val="0"/>
        <w:jc w:val="both"/>
        <w:rPr>
          <w:rFonts w:cstheme="minorHAnsi"/>
          <w:b/>
          <w:bCs/>
          <w:kern w:val="0"/>
        </w:rPr>
      </w:pPr>
      <w:r w:rsidRPr="00EA63CE">
        <w:rPr>
          <w:rFonts w:cstheme="minorHAnsi"/>
          <w:kern w:val="0"/>
        </w:rPr>
        <w:t xml:space="preserve">Misurare non </w:t>
      </w:r>
      <w:r w:rsidR="00EE0888">
        <w:rPr>
          <w:rFonts w:cstheme="minorHAnsi"/>
          <w:kern w:val="0"/>
        </w:rPr>
        <w:t>significa necessariamente</w:t>
      </w:r>
      <w:r w:rsidRPr="00EA63CE">
        <w:rPr>
          <w:rFonts w:cstheme="minorHAnsi"/>
          <w:kern w:val="0"/>
        </w:rPr>
        <w:t xml:space="preserve"> capire.</w:t>
      </w:r>
      <w:r w:rsidR="00C27BD0">
        <w:rPr>
          <w:rFonts w:cstheme="minorHAnsi"/>
          <w:b/>
          <w:bCs/>
          <w:kern w:val="0"/>
        </w:rPr>
        <w:t xml:space="preserve"> </w:t>
      </w:r>
      <w:r w:rsidRPr="00EA63CE">
        <w:rPr>
          <w:rFonts w:cstheme="minorHAnsi"/>
          <w:kern w:val="0"/>
        </w:rPr>
        <w:t>Intelligenza artificiale e intelligenza professionale nell'analisi del movimento</w:t>
      </w:r>
      <w:r w:rsidR="008D2546">
        <w:rPr>
          <w:rFonts w:cstheme="minorHAnsi"/>
          <w:kern w:val="0"/>
        </w:rPr>
        <w:t>.</w:t>
      </w:r>
    </w:p>
    <w:p w14:paraId="615F016E" w14:textId="77777777" w:rsidR="00EA63CE" w:rsidRPr="00EA63CE" w:rsidRDefault="00EA63CE" w:rsidP="00EA63CE">
      <w:pPr>
        <w:autoSpaceDE w:val="0"/>
        <w:autoSpaceDN w:val="0"/>
        <w:adjustRightInd w:val="0"/>
        <w:rPr>
          <w:rFonts w:cstheme="minorHAnsi"/>
          <w:kern w:val="0"/>
        </w:rPr>
      </w:pPr>
    </w:p>
    <w:p w14:paraId="14C6CD67" w14:textId="77777777" w:rsidR="00685003" w:rsidRPr="00C27BD0" w:rsidRDefault="00685003" w:rsidP="00EA63CE">
      <w:pPr>
        <w:autoSpaceDE w:val="0"/>
        <w:autoSpaceDN w:val="0"/>
        <w:adjustRightInd w:val="0"/>
        <w:rPr>
          <w:rFonts w:cstheme="minorHAnsi"/>
          <w:b/>
          <w:bCs/>
          <w:i/>
          <w:iCs/>
          <w:kern w:val="0"/>
        </w:rPr>
      </w:pPr>
      <w:r w:rsidRPr="00C27BD0">
        <w:rPr>
          <w:rFonts w:cstheme="minorHAnsi"/>
          <w:b/>
          <w:bCs/>
          <w:i/>
          <w:iCs/>
          <w:kern w:val="0"/>
        </w:rPr>
        <w:t>1° domanda</w:t>
      </w:r>
    </w:p>
    <w:p w14:paraId="29C2A63C" w14:textId="77777777" w:rsidR="00EA63CE" w:rsidRPr="00EE0888" w:rsidRDefault="00685003" w:rsidP="00C906D7">
      <w:pPr>
        <w:autoSpaceDE w:val="0"/>
        <w:autoSpaceDN w:val="0"/>
        <w:adjustRightInd w:val="0"/>
        <w:jc w:val="both"/>
        <w:rPr>
          <w:rFonts w:cstheme="minorHAnsi"/>
          <w:i/>
          <w:iCs/>
          <w:kern w:val="0"/>
        </w:rPr>
      </w:pPr>
      <w:r>
        <w:rPr>
          <w:rFonts w:cstheme="minorHAnsi"/>
          <w:i/>
          <w:iCs/>
          <w:kern w:val="0"/>
        </w:rPr>
        <w:t>“</w:t>
      </w:r>
      <w:r w:rsidR="00EA63CE" w:rsidRPr="00EE0888">
        <w:rPr>
          <w:rFonts w:cstheme="minorHAnsi"/>
          <w:i/>
          <w:iCs/>
          <w:kern w:val="0"/>
        </w:rPr>
        <w:t xml:space="preserve">Se una macchina misura il nostro </w:t>
      </w:r>
      <w:r>
        <w:rPr>
          <w:rFonts w:cstheme="minorHAnsi"/>
          <w:i/>
          <w:iCs/>
          <w:kern w:val="0"/>
        </w:rPr>
        <w:t>gesto motorio</w:t>
      </w:r>
      <w:r w:rsidR="00EA63CE" w:rsidRPr="00EE0888">
        <w:rPr>
          <w:rFonts w:cstheme="minorHAnsi"/>
          <w:i/>
          <w:iCs/>
          <w:kern w:val="0"/>
        </w:rPr>
        <w:t xml:space="preserve"> meglio di qualsiasi occhio umano, a cosa serve ancora il professionista?"</w:t>
      </w:r>
    </w:p>
    <w:p w14:paraId="2B702005" w14:textId="77777777" w:rsidR="00EA63CE" w:rsidRDefault="00EA63CE" w:rsidP="00EA63CE">
      <w:pPr>
        <w:autoSpaceDE w:val="0"/>
        <w:autoSpaceDN w:val="0"/>
        <w:adjustRightInd w:val="0"/>
        <w:rPr>
          <w:rFonts w:cstheme="minorHAnsi"/>
          <w:i/>
          <w:iCs/>
          <w:kern w:val="0"/>
        </w:rPr>
      </w:pPr>
    </w:p>
    <w:p w14:paraId="07891997" w14:textId="77777777" w:rsidR="00685003" w:rsidRPr="00C27BD0" w:rsidRDefault="00685003" w:rsidP="00EA63CE">
      <w:pPr>
        <w:autoSpaceDE w:val="0"/>
        <w:autoSpaceDN w:val="0"/>
        <w:adjustRightInd w:val="0"/>
        <w:rPr>
          <w:rFonts w:cstheme="minorHAnsi"/>
          <w:b/>
          <w:bCs/>
          <w:i/>
          <w:iCs/>
          <w:kern w:val="0"/>
        </w:rPr>
      </w:pPr>
      <w:r w:rsidRPr="00C27BD0">
        <w:rPr>
          <w:rFonts w:cstheme="minorHAnsi"/>
          <w:b/>
          <w:bCs/>
          <w:i/>
          <w:iCs/>
          <w:kern w:val="0"/>
        </w:rPr>
        <w:t>2° domanda</w:t>
      </w:r>
    </w:p>
    <w:p w14:paraId="31A76B0E" w14:textId="77777777" w:rsidR="00EA63CE" w:rsidRPr="00EE0888" w:rsidRDefault="00EA63CE" w:rsidP="00C906D7">
      <w:pPr>
        <w:autoSpaceDE w:val="0"/>
        <w:autoSpaceDN w:val="0"/>
        <w:adjustRightInd w:val="0"/>
        <w:jc w:val="both"/>
        <w:rPr>
          <w:rFonts w:cstheme="minorHAnsi"/>
          <w:i/>
          <w:iCs/>
          <w:kern w:val="0"/>
        </w:rPr>
      </w:pPr>
      <w:r w:rsidRPr="00EE0888">
        <w:rPr>
          <w:rFonts w:cstheme="minorHAnsi"/>
          <w:i/>
          <w:iCs/>
          <w:kern w:val="0"/>
        </w:rPr>
        <w:t>"Un'asimmetria è sempre un errore da correggere o</w:t>
      </w:r>
      <w:r w:rsidR="00C27BD0">
        <w:rPr>
          <w:rFonts w:cstheme="minorHAnsi"/>
          <w:i/>
          <w:iCs/>
          <w:kern w:val="0"/>
        </w:rPr>
        <w:t>,</w:t>
      </w:r>
      <w:r w:rsidRPr="00EE0888">
        <w:rPr>
          <w:rFonts w:cstheme="minorHAnsi"/>
          <w:i/>
          <w:iCs/>
          <w:kern w:val="0"/>
        </w:rPr>
        <w:t xml:space="preserve"> a volte</w:t>
      </w:r>
      <w:r w:rsidR="00C27BD0">
        <w:rPr>
          <w:rFonts w:cstheme="minorHAnsi"/>
          <w:i/>
          <w:iCs/>
          <w:kern w:val="0"/>
        </w:rPr>
        <w:t>,</w:t>
      </w:r>
      <w:r w:rsidRPr="00EE0888">
        <w:rPr>
          <w:rFonts w:cstheme="minorHAnsi"/>
          <w:i/>
          <w:iCs/>
          <w:kern w:val="0"/>
        </w:rPr>
        <w:t xml:space="preserve"> è il modo in cui il corpo ha imparato a proteggersi?"</w:t>
      </w:r>
    </w:p>
    <w:p w14:paraId="7EC2D093" w14:textId="77777777" w:rsidR="00EA63CE" w:rsidRDefault="00EA63CE" w:rsidP="00EA63CE">
      <w:pPr>
        <w:autoSpaceDE w:val="0"/>
        <w:autoSpaceDN w:val="0"/>
        <w:adjustRightInd w:val="0"/>
        <w:rPr>
          <w:rFonts w:cstheme="minorHAnsi"/>
          <w:kern w:val="0"/>
        </w:rPr>
      </w:pPr>
    </w:p>
    <w:p w14:paraId="12C8851A" w14:textId="77777777" w:rsidR="00C27BD0" w:rsidRDefault="00C27BD0" w:rsidP="00EA63CE">
      <w:pPr>
        <w:autoSpaceDE w:val="0"/>
        <w:autoSpaceDN w:val="0"/>
        <w:adjustRightInd w:val="0"/>
        <w:rPr>
          <w:rFonts w:cstheme="minorHAnsi"/>
          <w:kern w:val="0"/>
        </w:rPr>
      </w:pPr>
    </w:p>
    <w:p w14:paraId="31A6E6ED" w14:textId="77777777" w:rsidR="00C27BD0" w:rsidRPr="00EE0888" w:rsidRDefault="00C27BD0" w:rsidP="00C27BD0">
      <w:pPr>
        <w:autoSpaceDE w:val="0"/>
        <w:autoSpaceDN w:val="0"/>
        <w:adjustRightInd w:val="0"/>
        <w:rPr>
          <w:rFonts w:cstheme="minorHAnsi"/>
          <w:b/>
          <w:bCs/>
          <w:kern w:val="0"/>
        </w:rPr>
      </w:pPr>
      <w:r w:rsidRPr="00EE0888">
        <w:rPr>
          <w:rFonts w:cstheme="minorHAnsi"/>
          <w:b/>
          <w:bCs/>
          <w:kern w:val="0"/>
        </w:rPr>
        <w:t>ABSTRACT</w:t>
      </w:r>
    </w:p>
    <w:p w14:paraId="6AF5D994" w14:textId="77777777" w:rsidR="00C27BD0" w:rsidRPr="00EA63CE" w:rsidRDefault="00C27BD0" w:rsidP="00EA63CE">
      <w:pPr>
        <w:autoSpaceDE w:val="0"/>
        <w:autoSpaceDN w:val="0"/>
        <w:adjustRightInd w:val="0"/>
        <w:rPr>
          <w:rFonts w:cstheme="minorHAnsi"/>
          <w:kern w:val="0"/>
        </w:rPr>
      </w:pPr>
    </w:p>
    <w:p w14:paraId="74A8E78B" w14:textId="77777777" w:rsidR="00581BB0" w:rsidRPr="00EE0888" w:rsidRDefault="00EA63CE" w:rsidP="00C906D7">
      <w:pPr>
        <w:jc w:val="both"/>
        <w:rPr>
          <w:rFonts w:cstheme="minorHAnsi"/>
          <w:kern w:val="0"/>
        </w:rPr>
      </w:pPr>
      <w:r w:rsidRPr="00EA63CE">
        <w:rPr>
          <w:rFonts w:cstheme="minorHAnsi"/>
          <w:kern w:val="0"/>
        </w:rPr>
        <w:t>I software di analisi del movimento basati su visione artificiale misurano ormai con una precisione impossibile per l'occhio umano: angoli articolari, assi, allineamenti, asimmetrie e compensi. Nell’intervento verrà mostrato un video in cui un software analizza il gesto motorio di un soggetto e successivamente uno con una sessione reale, in cui il trainer corregge lo stesso movimento tenendo conto della storia del soggetto: infortuni, dolore, abitudini e obiettivi. Il confronto evidenzia i limiti del dato preso da solo. Il software rileva un'asimmetria, ma non sa dire se si tratta di un difetto da correggere, di un adattamento funzionale a una lesione pregressa o di una caratteristica individuale da rispettare. La tecnologia diventa quindi un alleato prezioso, capace di rendere oggettiva l'osservazione e di seguire i progressi nel tempo. L'interpretazione, la scelta dell'intervento e la responsabilità che ne deriva restano però del professionista. Su questo si gioca il futuro delle libere professioni: integrare l'intelligenza artificiale senza delegarle il giudizio, perché la competenza e l'etica sono ciò che trasforma il dato in una decisione per la persona.</w:t>
      </w:r>
    </w:p>
    <w:sectPr w:rsidR="00581BB0" w:rsidRPr="00EE0888" w:rsidSect="001E3DE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7500"/>
    <w:multiLevelType w:val="hybridMultilevel"/>
    <w:tmpl w:val="9CC4A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505AF"/>
    <w:multiLevelType w:val="hybridMultilevel"/>
    <w:tmpl w:val="70F4CD16"/>
    <w:lvl w:ilvl="0" w:tplc="6F78F1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BE2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8AC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6186A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F0A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0A02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5E47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1AA5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641F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1E74DF1"/>
    <w:multiLevelType w:val="hybridMultilevel"/>
    <w:tmpl w:val="530E9598"/>
    <w:lvl w:ilvl="0" w:tplc="06C86258">
      <w:start w:val="67"/>
      <w:numFmt w:val="bullet"/>
      <w:lvlText w:val="-"/>
      <w:lvlJc w:val="left"/>
      <w:pPr>
        <w:ind w:left="531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15A7F18"/>
    <w:multiLevelType w:val="hybridMultilevel"/>
    <w:tmpl w:val="076ACF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53320"/>
    <w:multiLevelType w:val="hybridMultilevel"/>
    <w:tmpl w:val="04BC0838"/>
    <w:lvl w:ilvl="0" w:tplc="A0BCE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CD084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A24C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BA52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B09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D2D9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1CC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B1879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B41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7AC074AF"/>
    <w:multiLevelType w:val="hybridMultilevel"/>
    <w:tmpl w:val="303A9A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8418C"/>
    <w:multiLevelType w:val="hybridMultilevel"/>
    <w:tmpl w:val="CC929C58"/>
    <w:lvl w:ilvl="0" w:tplc="40C8C9BC">
      <w:start w:val="67"/>
      <w:numFmt w:val="bullet"/>
      <w:lvlText w:val="-"/>
      <w:lvlJc w:val="left"/>
      <w:pPr>
        <w:ind w:left="531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7" w15:restartNumberingAfterBreak="0">
    <w:nsid w:val="7B827EC2"/>
    <w:multiLevelType w:val="hybridMultilevel"/>
    <w:tmpl w:val="6EE60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322822">
    <w:abstractNumId w:val="5"/>
  </w:num>
  <w:num w:numId="2" w16cid:durableId="1068965458">
    <w:abstractNumId w:val="3"/>
  </w:num>
  <w:num w:numId="3" w16cid:durableId="1681156943">
    <w:abstractNumId w:val="0"/>
  </w:num>
  <w:num w:numId="4" w16cid:durableId="426509968">
    <w:abstractNumId w:val="7"/>
  </w:num>
  <w:num w:numId="5" w16cid:durableId="133454269">
    <w:abstractNumId w:val="2"/>
  </w:num>
  <w:num w:numId="6" w16cid:durableId="1960336370">
    <w:abstractNumId w:val="4"/>
  </w:num>
  <w:num w:numId="7" w16cid:durableId="662582777">
    <w:abstractNumId w:val="1"/>
  </w:num>
  <w:num w:numId="8" w16cid:durableId="9453109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0A"/>
    <w:rsid w:val="00017B39"/>
    <w:rsid w:val="000458E2"/>
    <w:rsid w:val="00064808"/>
    <w:rsid w:val="000A64B3"/>
    <w:rsid w:val="000A7415"/>
    <w:rsid w:val="000B5AC4"/>
    <w:rsid w:val="0013165F"/>
    <w:rsid w:val="00165165"/>
    <w:rsid w:val="00174C9D"/>
    <w:rsid w:val="001C4A42"/>
    <w:rsid w:val="001E3DE0"/>
    <w:rsid w:val="001E5D9A"/>
    <w:rsid w:val="001F1B30"/>
    <w:rsid w:val="00200EC1"/>
    <w:rsid w:val="00240008"/>
    <w:rsid w:val="00267403"/>
    <w:rsid w:val="002B5C5B"/>
    <w:rsid w:val="00310D8F"/>
    <w:rsid w:val="00336D27"/>
    <w:rsid w:val="003C66D4"/>
    <w:rsid w:val="003D3469"/>
    <w:rsid w:val="003E659E"/>
    <w:rsid w:val="00427EDC"/>
    <w:rsid w:val="00446FFD"/>
    <w:rsid w:val="00447739"/>
    <w:rsid w:val="0047738D"/>
    <w:rsid w:val="004A6BA6"/>
    <w:rsid w:val="004F191F"/>
    <w:rsid w:val="00540EA2"/>
    <w:rsid w:val="0055491E"/>
    <w:rsid w:val="00570943"/>
    <w:rsid w:val="00581BB0"/>
    <w:rsid w:val="005C121A"/>
    <w:rsid w:val="005E0066"/>
    <w:rsid w:val="006047D5"/>
    <w:rsid w:val="006115AC"/>
    <w:rsid w:val="00613F7D"/>
    <w:rsid w:val="00641771"/>
    <w:rsid w:val="00672B0A"/>
    <w:rsid w:val="00685003"/>
    <w:rsid w:val="006B05D7"/>
    <w:rsid w:val="006E1F4F"/>
    <w:rsid w:val="006E641C"/>
    <w:rsid w:val="006F5B13"/>
    <w:rsid w:val="0071664E"/>
    <w:rsid w:val="007361AE"/>
    <w:rsid w:val="00744C04"/>
    <w:rsid w:val="007450B2"/>
    <w:rsid w:val="0076698D"/>
    <w:rsid w:val="00774CB7"/>
    <w:rsid w:val="007859CE"/>
    <w:rsid w:val="007F1AB2"/>
    <w:rsid w:val="007F59AB"/>
    <w:rsid w:val="008148A4"/>
    <w:rsid w:val="008272C8"/>
    <w:rsid w:val="008458AC"/>
    <w:rsid w:val="00857E88"/>
    <w:rsid w:val="00884003"/>
    <w:rsid w:val="008C7237"/>
    <w:rsid w:val="008D2546"/>
    <w:rsid w:val="00910016"/>
    <w:rsid w:val="00920744"/>
    <w:rsid w:val="00921432"/>
    <w:rsid w:val="009679A3"/>
    <w:rsid w:val="009B5691"/>
    <w:rsid w:val="009E5A1E"/>
    <w:rsid w:val="00A6782F"/>
    <w:rsid w:val="00AD5AA8"/>
    <w:rsid w:val="00AD7A74"/>
    <w:rsid w:val="00B16AFB"/>
    <w:rsid w:val="00C021AD"/>
    <w:rsid w:val="00C27BD0"/>
    <w:rsid w:val="00C906D7"/>
    <w:rsid w:val="00CA3577"/>
    <w:rsid w:val="00CB2A53"/>
    <w:rsid w:val="00CE5B44"/>
    <w:rsid w:val="00DD0ACC"/>
    <w:rsid w:val="00E10F7D"/>
    <w:rsid w:val="00E50E63"/>
    <w:rsid w:val="00EA63CE"/>
    <w:rsid w:val="00EE0888"/>
    <w:rsid w:val="00EE3583"/>
    <w:rsid w:val="00EE4C48"/>
    <w:rsid w:val="00F03E93"/>
    <w:rsid w:val="00F13501"/>
    <w:rsid w:val="00F169CA"/>
    <w:rsid w:val="00F2544A"/>
    <w:rsid w:val="00F7298C"/>
    <w:rsid w:val="00F94102"/>
    <w:rsid w:val="00FB0C6A"/>
    <w:rsid w:val="00FC2ABB"/>
    <w:rsid w:val="00FD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98F3"/>
  <w15:chartTrackingRefBased/>
  <w15:docId w15:val="{053781B1-1173-CD4C-9534-3B6E3ED6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63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2B0A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672B0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Standard">
    <w:name w:val="Standard"/>
    <w:qFormat/>
    <w:rsid w:val="00581BB0"/>
    <w:pPr>
      <w:widowControl w:val="0"/>
      <w:suppressAutoHyphens/>
      <w:spacing w:after="200" w:line="276" w:lineRule="auto"/>
      <w:textAlignment w:val="baseline"/>
    </w:pPr>
    <w:rPr>
      <w:rFonts w:ascii="Times New Roman" w:eastAsia="Times New Roman" w:hAnsi="Times New Roman" w:cs="Times New Roman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5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99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4BD1E286-994C-4A36-B133-41D8D978A77B}"/>
</file>

<file path=customXml/itemProps2.xml><?xml version="1.0" encoding="utf-8"?>
<ds:datastoreItem xmlns:ds="http://schemas.openxmlformats.org/officeDocument/2006/customXml" ds:itemID="{5577B226-B6D8-4591-A1ED-A271C4F1B998}"/>
</file>

<file path=customXml/itemProps3.xml><?xml version="1.0" encoding="utf-8"?>
<ds:datastoreItem xmlns:ds="http://schemas.openxmlformats.org/officeDocument/2006/customXml" ds:itemID="{D1975AD0-3622-4943-B033-713D7C8089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Mirella Guicciardi</cp:lastModifiedBy>
  <cp:revision>2</cp:revision>
  <dcterms:created xsi:type="dcterms:W3CDTF">2026-10-04T19:00:00Z</dcterms:created>
  <dcterms:modified xsi:type="dcterms:W3CDTF">2026-10-04T19:00:00Z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0x0101001FA7940BFA27694F8989AC3963CCD38F</vt:lpwstr>
  </property>
</Properties>
</file>